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66C33">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highlight w:val="none"/>
        </w:rPr>
      </w:pPr>
    </w:p>
    <w:p w14:paraId="5D6D42C4">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sz w:val="44"/>
          <w:szCs w:val="44"/>
          <w:highlight w:val="none"/>
        </w:rPr>
        <w:t>石河子大学章程</w:t>
      </w:r>
    </w:p>
    <w:p w14:paraId="6F0B631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黑体简体" w:eastAsia="方正黑体简体"/>
          <w:sz w:val="32"/>
          <w:szCs w:val="32"/>
          <w:highlight w:val="none"/>
        </w:rPr>
      </w:pPr>
    </w:p>
    <w:p w14:paraId="0E599762">
      <w:pPr>
        <w:keepNext w:val="0"/>
        <w:keepLines w:val="0"/>
        <w:pageBreakBefore w:val="0"/>
        <w:kinsoku/>
        <w:wordWrap/>
        <w:overflowPunct/>
        <w:topLinePunct w:val="0"/>
        <w:autoSpaceDE/>
        <w:autoSpaceDN/>
        <w:bidi w:val="0"/>
        <w:adjustRightInd/>
        <w:snapToGrid/>
        <w:spacing w:line="540" w:lineRule="exact"/>
        <w:jc w:val="center"/>
        <w:textAlignment w:val="auto"/>
        <w:rPr>
          <w:rFonts w:ascii="方正黑体简体" w:eastAsia="方正黑体简体"/>
          <w:sz w:val="32"/>
          <w:szCs w:val="32"/>
          <w:highlight w:val="none"/>
        </w:rPr>
      </w:pPr>
      <w:r>
        <w:rPr>
          <w:rFonts w:hint="eastAsia" w:ascii="方正黑体简体" w:eastAsia="方正黑体简体"/>
          <w:sz w:val="32"/>
          <w:szCs w:val="32"/>
          <w:highlight w:val="none"/>
        </w:rPr>
        <w:t>序  言</w:t>
      </w:r>
    </w:p>
    <w:p w14:paraId="69632F3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方正仿宋简体" w:eastAsia="方正仿宋简体"/>
          <w:sz w:val="32"/>
          <w:szCs w:val="32"/>
          <w:highlight w:val="none"/>
          <w:lang w:val="en-US" w:eastAsia="zh-CN"/>
        </w:rPr>
      </w:pPr>
      <w:r>
        <w:rPr>
          <w:rFonts w:hint="eastAsia" w:ascii="方正仿宋简体" w:eastAsia="方正仿宋简体"/>
          <w:sz w:val="32"/>
          <w:szCs w:val="32"/>
          <w:highlight w:val="none"/>
        </w:rPr>
        <w:t>石河子大学</w:t>
      </w:r>
      <w:r>
        <w:rPr>
          <w:rFonts w:hint="eastAsia" w:ascii="方正仿宋简体" w:eastAsia="方正仿宋简体"/>
          <w:sz w:val="32"/>
          <w:szCs w:val="32"/>
          <w:highlight w:val="none"/>
          <w:lang w:val="en-US" w:eastAsia="zh-CN"/>
        </w:rPr>
        <w:t>的前身是</w:t>
      </w:r>
      <w:r>
        <w:rPr>
          <w:rFonts w:hint="eastAsia" w:ascii="方正仿宋简体" w:eastAsia="方正仿宋简体"/>
          <w:sz w:val="32"/>
          <w:szCs w:val="32"/>
          <w:highlight w:val="none"/>
        </w:rPr>
        <w:t>1949年中国人民解放军第一野战军第一兵团卫生学校（1978年发展为石河子医学院）</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1996年</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石河子农学院、石河子医学院、新疆生产建设兵团师范专科学校、新疆生产建设兵团经济专科学校合并组建石河子大学</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lang w:val="en-US" w:eastAsia="zh-CN"/>
        </w:rPr>
        <w:t>2000年学校入选国家西部大开发重点建设高校</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2004年被教育部和兵团确定为省部共建高校；2008年进入国家“211工程”重点建设高校行列；2012年入选国家“中西部高校综合实力提升工程”</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lang w:val="en-US" w:eastAsia="zh-CN"/>
        </w:rPr>
        <w:t>一省一校</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高校行列；2017年入选国家“双一流”建设（一流学科）高校；2018年</w:t>
      </w:r>
      <w:r>
        <w:rPr>
          <w:rFonts w:hint="eastAsia" w:ascii="方正仿宋简体" w:eastAsia="方正仿宋简体"/>
          <w:sz w:val="32"/>
          <w:szCs w:val="32"/>
          <w:highlight w:val="none"/>
          <w:lang w:val="en-US" w:eastAsia="zh-CN"/>
        </w:rPr>
        <w:t>成为</w:t>
      </w:r>
      <w:r>
        <w:rPr>
          <w:rFonts w:hint="eastAsia" w:ascii="方正仿宋简体" w:eastAsia="方正仿宋简体"/>
          <w:sz w:val="32"/>
          <w:szCs w:val="32"/>
          <w:highlight w:val="none"/>
        </w:rPr>
        <w:t>教育部与兵团“部省合建”高校</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lang w:val="en-US" w:eastAsia="zh-CN"/>
        </w:rPr>
        <w:t>2022年入选新一轮“双一流”建设高校。</w:t>
      </w:r>
    </w:p>
    <w:p w14:paraId="1FB8A4C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lang w:val="en-US" w:eastAsia="zh-CN"/>
        </w:rPr>
        <w:t>学校始终坚持社会主义办学方向，</w:t>
      </w:r>
      <w:r>
        <w:rPr>
          <w:rFonts w:hint="eastAsia" w:ascii="方正仿宋简体" w:eastAsia="方正仿宋简体"/>
          <w:sz w:val="32"/>
          <w:szCs w:val="32"/>
          <w:highlight w:val="none"/>
        </w:rPr>
        <w:t>秉承“明德正行、博学多能”的校训和“团结、务实、求真、创新”的校风，坚持“立足兵团、服务新疆、面向全国、辐射中亚”的办学定位和“以服务为宗旨，在贡献中发展”的办学理念，</w:t>
      </w:r>
      <w:r>
        <w:rPr>
          <w:rFonts w:hint="eastAsia" w:ascii="方正仿宋简体" w:eastAsia="方正仿宋简体"/>
          <w:sz w:val="32"/>
          <w:szCs w:val="32"/>
          <w:highlight w:val="none"/>
          <w:lang w:val="en-US" w:eastAsia="zh-CN"/>
        </w:rPr>
        <w:t>坚持</w:t>
      </w:r>
      <w:r>
        <w:rPr>
          <w:rFonts w:hint="eastAsia" w:ascii="方正仿宋简体" w:eastAsia="方正仿宋简体"/>
          <w:sz w:val="32"/>
          <w:szCs w:val="32"/>
          <w:highlight w:val="none"/>
        </w:rPr>
        <w:t>“以兵团精神育人，为维稳戍边服务”的办学特色，</w:t>
      </w:r>
      <w:r>
        <w:rPr>
          <w:rFonts w:hint="eastAsia" w:ascii="方正仿宋简体" w:eastAsia="方正仿宋简体"/>
          <w:sz w:val="32"/>
          <w:szCs w:val="32"/>
          <w:highlight w:val="none"/>
          <w:lang w:val="en-US" w:eastAsia="zh-CN"/>
        </w:rPr>
        <w:t>到</w:t>
      </w:r>
      <w:r>
        <w:rPr>
          <w:rFonts w:hint="eastAsia" w:ascii="方正仿宋简体" w:eastAsia="方正仿宋简体"/>
          <w:sz w:val="32"/>
          <w:szCs w:val="32"/>
          <w:highlight w:val="none"/>
        </w:rPr>
        <w:t>本世纪中叶</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全面建成西部一流、国际知名的有特色高水平大学。</w:t>
      </w:r>
    </w:p>
    <w:p w14:paraId="0663E80A">
      <w:pPr>
        <w:keepNext w:val="0"/>
        <w:keepLines w:val="0"/>
        <w:pageBreakBefore w:val="0"/>
        <w:kinsoku/>
        <w:wordWrap/>
        <w:overflowPunct/>
        <w:topLinePunct w:val="0"/>
        <w:autoSpaceDE/>
        <w:autoSpaceDN/>
        <w:bidi w:val="0"/>
        <w:adjustRightInd/>
        <w:snapToGrid/>
        <w:spacing w:line="540" w:lineRule="exact"/>
        <w:jc w:val="center"/>
        <w:textAlignment w:val="auto"/>
        <w:rPr>
          <w:rFonts w:ascii="方正黑体简体" w:eastAsia="方正黑体简体"/>
          <w:sz w:val="32"/>
          <w:szCs w:val="32"/>
          <w:highlight w:val="none"/>
        </w:rPr>
      </w:pPr>
      <w:r>
        <w:rPr>
          <w:rFonts w:hint="eastAsia" w:ascii="方正黑体简体" w:eastAsia="方正黑体简体"/>
          <w:sz w:val="32"/>
          <w:szCs w:val="32"/>
          <w:highlight w:val="none"/>
        </w:rPr>
        <w:t>第一章  总 则</w:t>
      </w:r>
    </w:p>
    <w:p w14:paraId="6A8CE6A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b/>
          <w:sz w:val="32"/>
          <w:szCs w:val="32"/>
          <w:highlight w:val="none"/>
        </w:rPr>
        <w:t>第一条</w:t>
      </w:r>
      <w:r>
        <w:rPr>
          <w:rFonts w:hint="eastAsia" w:ascii="方正仿宋简体" w:eastAsia="方正仿宋简体"/>
          <w:sz w:val="32"/>
          <w:szCs w:val="32"/>
          <w:highlight w:val="none"/>
        </w:rPr>
        <w:t xml:space="preserve">  </w:t>
      </w:r>
      <w:r>
        <w:rPr>
          <w:rFonts w:hint="eastAsia" w:ascii="方正仿宋简体" w:eastAsia="方正仿宋简体"/>
          <w:sz w:val="32"/>
          <w:szCs w:val="32"/>
          <w:highlight w:val="none"/>
          <w:lang w:val="en-US" w:eastAsia="zh-CN"/>
        </w:rPr>
        <w:t>为推进依法办学治校，建立现代大学制度，</w:t>
      </w:r>
      <w:r>
        <w:rPr>
          <w:rFonts w:hint="eastAsia" w:ascii="方正仿宋简体" w:eastAsia="方正仿宋简体"/>
          <w:sz w:val="32"/>
          <w:szCs w:val="32"/>
          <w:highlight w:val="none"/>
        </w:rPr>
        <w:t>根据</w:t>
      </w:r>
      <w:r>
        <w:rPr>
          <w:rFonts w:hint="eastAsia" w:ascii="方正仿宋简体" w:eastAsia="方正仿宋简体"/>
          <w:sz w:val="32"/>
          <w:szCs w:val="32"/>
          <w:highlight w:val="none"/>
          <w:lang w:eastAsia="zh-CN"/>
        </w:rPr>
        <w:t>《中华人民共和国宪法》</w:t>
      </w:r>
      <w:r>
        <w:rPr>
          <w:rFonts w:hint="eastAsia" w:ascii="方正仿宋简体" w:eastAsia="方正仿宋简体"/>
          <w:sz w:val="32"/>
          <w:szCs w:val="32"/>
          <w:highlight w:val="none"/>
        </w:rPr>
        <w:t>《中华人民共和国教育法》《中华人民共和国高等教育法》《高等学校章程制定暂行办法》等相关法律法规和规章</w:t>
      </w:r>
      <w:r>
        <w:rPr>
          <w:rFonts w:hint="eastAsia" w:ascii="方正仿宋简体" w:eastAsia="方正仿宋简体"/>
          <w:sz w:val="32"/>
          <w:szCs w:val="32"/>
          <w:highlight w:val="none"/>
          <w:lang w:eastAsia="zh-CN"/>
        </w:rPr>
        <w:t>，结合学校实际，制定本章程</w:t>
      </w:r>
      <w:r>
        <w:rPr>
          <w:rFonts w:hint="eastAsia" w:ascii="方正仿宋简体" w:eastAsia="方正仿宋简体"/>
          <w:sz w:val="32"/>
          <w:szCs w:val="32"/>
          <w:highlight w:val="none"/>
        </w:rPr>
        <w:t>。</w:t>
      </w:r>
    </w:p>
    <w:p w14:paraId="09946D7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方正仿宋简体" w:eastAsia="方正仿宋简体"/>
          <w:sz w:val="32"/>
          <w:szCs w:val="32"/>
          <w:highlight w:val="none"/>
        </w:rPr>
      </w:pPr>
      <w:r>
        <w:rPr>
          <w:rFonts w:hint="eastAsia" w:ascii="方正仿宋简体" w:eastAsia="方正仿宋简体"/>
          <w:b/>
          <w:sz w:val="32"/>
          <w:szCs w:val="32"/>
          <w:highlight w:val="none"/>
        </w:rPr>
        <w:t>第二条</w:t>
      </w:r>
      <w:r>
        <w:rPr>
          <w:rFonts w:hint="eastAsia" w:ascii="方正仿宋简体" w:eastAsia="方正仿宋简体"/>
          <w:sz w:val="32"/>
          <w:szCs w:val="32"/>
          <w:highlight w:val="none"/>
        </w:rPr>
        <w:t xml:space="preserve">  学校名称为石河子大学，英文译名为</w:t>
      </w:r>
      <w:r>
        <w:rPr>
          <w:rFonts w:ascii="Times New Roman" w:hAnsi="Times New Roman" w:eastAsia="方正仿宋简体"/>
          <w:sz w:val="32"/>
          <w:szCs w:val="32"/>
          <w:highlight w:val="none"/>
        </w:rPr>
        <w:t>Shihezi University</w:t>
      </w:r>
      <w:r>
        <w:rPr>
          <w:rFonts w:hint="eastAsia" w:ascii="方正仿宋简体" w:eastAsia="方正仿宋简体"/>
          <w:sz w:val="32"/>
          <w:szCs w:val="32"/>
          <w:highlight w:val="none"/>
        </w:rPr>
        <w:t>（缩写为</w:t>
      </w:r>
      <w:r>
        <w:rPr>
          <w:rFonts w:ascii="Times New Roman" w:hAnsi="Times New Roman" w:eastAsia="方正仿宋简体"/>
          <w:sz w:val="32"/>
          <w:szCs w:val="32"/>
          <w:highlight w:val="none"/>
        </w:rPr>
        <w:t>SHZU</w:t>
      </w:r>
      <w:r>
        <w:rPr>
          <w:rFonts w:hint="eastAsia" w:ascii="方正仿宋简体" w:eastAsia="方正仿宋简体"/>
          <w:sz w:val="32"/>
          <w:szCs w:val="32"/>
          <w:highlight w:val="none"/>
        </w:rPr>
        <w:t>）。学校官方网址为</w:t>
      </w:r>
      <w:r>
        <w:rPr>
          <w:highlight w:val="none"/>
        </w:rPr>
        <w:fldChar w:fldCharType="begin"/>
      </w:r>
      <w:r>
        <w:rPr>
          <w:highlight w:val="none"/>
        </w:rPr>
        <w:instrText xml:space="preserve"> HYPERLINK "http://www.shzu.edu.cn" </w:instrText>
      </w:r>
      <w:r>
        <w:rPr>
          <w:highlight w:val="none"/>
        </w:rPr>
        <w:fldChar w:fldCharType="separate"/>
      </w:r>
      <w:r>
        <w:rPr>
          <w:rFonts w:ascii="Times New Roman" w:hAnsi="Times New Roman" w:eastAsia="方正仿宋简体"/>
          <w:sz w:val="32"/>
          <w:szCs w:val="32"/>
          <w:highlight w:val="none"/>
        </w:rPr>
        <w:t>http://www.shzu.edu.cn</w:t>
      </w:r>
      <w:r>
        <w:rPr>
          <w:rFonts w:ascii="Times New Roman" w:hAnsi="Times New Roman" w:eastAsia="方正仿宋简体"/>
          <w:sz w:val="32"/>
          <w:szCs w:val="32"/>
          <w:highlight w:val="none"/>
        </w:rPr>
        <w:fldChar w:fldCharType="end"/>
      </w:r>
      <w:r>
        <w:rPr>
          <w:rFonts w:hint="eastAsia" w:ascii="方正仿宋简体" w:eastAsia="方正仿宋简体"/>
          <w:sz w:val="32"/>
          <w:szCs w:val="32"/>
          <w:highlight w:val="none"/>
        </w:rPr>
        <w:t>。学校法定注册地址为新疆维吾尔自治区石河子市北四路221号。</w:t>
      </w:r>
    </w:p>
    <w:p w14:paraId="3267708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第三条</w:t>
      </w:r>
      <w:r>
        <w:rPr>
          <w:rFonts w:hint="eastAsia" w:ascii="方正仿宋简体" w:eastAsia="方正仿宋简体"/>
          <w:sz w:val="32"/>
          <w:szCs w:val="32"/>
          <w:highlight w:val="none"/>
        </w:rPr>
        <w:t xml:space="preserve">  学校是非营利性事业单位</w:t>
      </w:r>
      <w:r>
        <w:rPr>
          <w:rFonts w:hint="eastAsia" w:ascii="方正仿宋简体" w:eastAsia="方正仿宋简体"/>
          <w:sz w:val="32"/>
          <w:szCs w:val="32"/>
          <w:highlight w:val="none"/>
          <w:lang w:eastAsia="zh-CN"/>
        </w:rPr>
        <w:t>，具有独立</w:t>
      </w:r>
      <w:r>
        <w:rPr>
          <w:rFonts w:hint="eastAsia" w:ascii="方正仿宋简体" w:eastAsia="方正仿宋简体"/>
          <w:sz w:val="32"/>
          <w:szCs w:val="32"/>
          <w:highlight w:val="none"/>
        </w:rPr>
        <w:t>法人</w:t>
      </w:r>
      <w:r>
        <w:rPr>
          <w:rFonts w:hint="eastAsia" w:ascii="方正仿宋简体" w:eastAsia="方正仿宋简体"/>
          <w:sz w:val="32"/>
          <w:szCs w:val="32"/>
          <w:highlight w:val="none"/>
          <w:lang w:eastAsia="zh-CN"/>
        </w:rPr>
        <w:t>资格，</w:t>
      </w:r>
      <w:r>
        <w:rPr>
          <w:rFonts w:hint="eastAsia" w:ascii="方正仿宋简体" w:eastAsia="方正仿宋简体"/>
          <w:sz w:val="32"/>
          <w:szCs w:val="32"/>
          <w:highlight w:val="none"/>
        </w:rPr>
        <w:t>依法享有办学自主权，独立承担</w:t>
      </w:r>
      <w:r>
        <w:rPr>
          <w:rFonts w:hint="eastAsia" w:ascii="方正仿宋简体" w:eastAsia="方正仿宋简体"/>
          <w:sz w:val="32"/>
          <w:szCs w:val="32"/>
          <w:highlight w:val="none"/>
          <w:lang w:eastAsia="zh-CN"/>
        </w:rPr>
        <w:t>法定义务和责任。</w:t>
      </w:r>
    </w:p>
    <w:p w14:paraId="45B12D9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方正仿宋简体" w:eastAsia="方正仿宋简体"/>
          <w:sz w:val="32"/>
          <w:szCs w:val="32"/>
          <w:highlight w:val="none"/>
        </w:rPr>
      </w:pPr>
      <w:r>
        <w:rPr>
          <w:rFonts w:hint="eastAsia" w:ascii="方正仿宋简体" w:eastAsia="方正仿宋简体"/>
          <w:b/>
          <w:sz w:val="32"/>
          <w:szCs w:val="32"/>
          <w:highlight w:val="none"/>
        </w:rPr>
        <w:t>第</w:t>
      </w:r>
      <w:r>
        <w:rPr>
          <w:rFonts w:hint="eastAsia" w:ascii="方正仿宋简体" w:eastAsia="方正仿宋简体"/>
          <w:b/>
          <w:sz w:val="32"/>
          <w:szCs w:val="32"/>
          <w:highlight w:val="none"/>
          <w:lang w:val="en-US" w:eastAsia="zh-CN"/>
        </w:rPr>
        <w:t>四</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w:t>
      </w:r>
      <w:r>
        <w:rPr>
          <w:rFonts w:hint="eastAsia" w:ascii="方正仿宋简体" w:eastAsia="方正仿宋简体"/>
          <w:sz w:val="32"/>
          <w:szCs w:val="32"/>
          <w:highlight w:val="none"/>
          <w:lang w:val="en-US" w:eastAsia="zh-CN"/>
        </w:rPr>
        <w:t>学校坚持以习近平新时代中国特色社会主义思想为指导，全面贯彻</w:t>
      </w:r>
      <w:r>
        <w:rPr>
          <w:rFonts w:hint="eastAsia" w:ascii="方正仿宋简体" w:eastAsia="方正仿宋简体"/>
          <w:sz w:val="32"/>
          <w:szCs w:val="32"/>
          <w:highlight w:val="none"/>
        </w:rPr>
        <w:t>党的教育方针</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完整准确</w:t>
      </w:r>
      <w:r>
        <w:rPr>
          <w:rFonts w:hint="eastAsia" w:ascii="方正仿宋简体" w:eastAsia="方正仿宋简体"/>
          <w:sz w:val="32"/>
          <w:szCs w:val="32"/>
          <w:highlight w:val="none"/>
          <w:lang w:val="en-US" w:eastAsia="zh-CN"/>
        </w:rPr>
        <w:t>全面贯彻</w:t>
      </w:r>
      <w:r>
        <w:rPr>
          <w:rFonts w:hint="eastAsia" w:ascii="方正仿宋简体" w:eastAsia="方正仿宋简体"/>
          <w:sz w:val="32"/>
          <w:szCs w:val="32"/>
          <w:highlight w:val="none"/>
        </w:rPr>
        <w:t>新时代党的治疆方略，</w:t>
      </w:r>
      <w:r>
        <w:rPr>
          <w:rFonts w:hint="eastAsia" w:ascii="方正仿宋简体" w:eastAsia="方正仿宋简体"/>
          <w:sz w:val="32"/>
          <w:szCs w:val="32"/>
          <w:highlight w:val="none"/>
          <w:lang w:val="en-US" w:eastAsia="zh-CN"/>
        </w:rPr>
        <w:t>践行为党育人、为国育才的教育使命，落实</w:t>
      </w:r>
      <w:r>
        <w:rPr>
          <w:rFonts w:hint="eastAsia" w:ascii="方正仿宋简体" w:eastAsia="方正仿宋简体"/>
          <w:sz w:val="32"/>
          <w:szCs w:val="32"/>
          <w:highlight w:val="none"/>
        </w:rPr>
        <w:t>立德树</w:t>
      </w:r>
      <w:r>
        <w:rPr>
          <w:rFonts w:hint="eastAsia" w:ascii="方正仿宋简体" w:eastAsia="方正仿宋简体"/>
          <w:sz w:val="32"/>
          <w:szCs w:val="32"/>
          <w:highlight w:val="none"/>
          <w:lang w:eastAsia="zh-CN"/>
        </w:rPr>
        <w:t>人</w:t>
      </w:r>
      <w:r>
        <w:rPr>
          <w:rFonts w:hint="eastAsia" w:ascii="方正仿宋简体" w:eastAsia="方正仿宋简体"/>
          <w:sz w:val="32"/>
          <w:szCs w:val="32"/>
          <w:highlight w:val="none"/>
        </w:rPr>
        <w:t>根本任务，以服务国家战略需求和区域经济社会发展为导向，忠诚履行新时代兵团职责使命，大力培养爱国爱疆、担当奉献的社会主义建设者和接班人，</w:t>
      </w:r>
      <w:r>
        <w:rPr>
          <w:rFonts w:hint="eastAsia" w:ascii="方正仿宋简体" w:eastAsia="方正仿宋简体"/>
          <w:sz w:val="32"/>
          <w:szCs w:val="32"/>
          <w:highlight w:val="none"/>
          <w:lang w:val="en-US" w:eastAsia="zh-CN"/>
        </w:rPr>
        <w:t>将“热爱祖国、无私奉献、艰苦创业、开拓进取”的兵团精神融入人才培养全过程，</w:t>
      </w:r>
      <w:r>
        <w:rPr>
          <w:rFonts w:hint="eastAsia" w:ascii="方正仿宋简体" w:eastAsia="方正仿宋简体"/>
          <w:sz w:val="32"/>
          <w:szCs w:val="32"/>
          <w:highlight w:val="none"/>
        </w:rPr>
        <w:t>造就政治素质过硬</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基础知识扎实</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实践能力突出的高素质</w:t>
      </w:r>
      <w:r>
        <w:rPr>
          <w:rFonts w:hint="eastAsia" w:ascii="方正仿宋简体" w:hAnsi="Calibri" w:eastAsia="方正仿宋简体" w:cs="Times New Roman"/>
          <w:b w:val="0"/>
          <w:bCs w:val="0"/>
          <w:kern w:val="2"/>
          <w:sz w:val="32"/>
          <w:szCs w:val="32"/>
          <w:highlight w:val="none"/>
        </w:rPr>
        <w:t>创新性应用型、复合型人才</w:t>
      </w:r>
      <w:r>
        <w:rPr>
          <w:rFonts w:hint="eastAsia" w:ascii="方正仿宋简体" w:eastAsia="方正仿宋简体"/>
          <w:sz w:val="32"/>
          <w:szCs w:val="32"/>
          <w:highlight w:val="none"/>
        </w:rPr>
        <w:t>。</w:t>
      </w:r>
    </w:p>
    <w:p w14:paraId="1FBA079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w:t>
      </w:r>
      <w:r>
        <w:rPr>
          <w:rFonts w:hint="eastAsia" w:ascii="方正仿宋简体" w:eastAsia="方正仿宋简体"/>
          <w:b/>
          <w:sz w:val="32"/>
          <w:szCs w:val="32"/>
          <w:highlight w:val="none"/>
          <w:lang w:val="en-US" w:eastAsia="zh-CN"/>
        </w:rPr>
        <w:t>五</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学校实行党委领导下的校长负责制。中国共产党</w:t>
      </w:r>
      <w:r>
        <w:rPr>
          <w:rFonts w:hint="eastAsia" w:ascii="方正仿宋简体" w:eastAsia="方正仿宋简体"/>
          <w:sz w:val="32"/>
          <w:szCs w:val="32"/>
          <w:highlight w:val="none"/>
          <w:lang w:val="en-US" w:eastAsia="zh-CN"/>
        </w:rPr>
        <w:t>石河子大学</w:t>
      </w:r>
      <w:r>
        <w:rPr>
          <w:rFonts w:hint="eastAsia" w:ascii="方正仿宋简体" w:eastAsia="方正仿宋简体"/>
          <w:sz w:val="32"/>
          <w:szCs w:val="32"/>
          <w:highlight w:val="none"/>
        </w:rPr>
        <w:t>委员会（以下简称</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学校党委</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）全面领导学校工作。学校建立并实行党委领导、校长负责、教授治学、民主管理</w:t>
      </w:r>
      <w:r>
        <w:rPr>
          <w:rFonts w:hint="eastAsia" w:ascii="方正仿宋简体" w:eastAsia="方正仿宋简体"/>
          <w:sz w:val="32"/>
          <w:szCs w:val="32"/>
          <w:highlight w:val="none"/>
          <w:lang w:eastAsia="zh-CN"/>
        </w:rPr>
        <w:t>、社会参与</w:t>
      </w:r>
      <w:r>
        <w:rPr>
          <w:rFonts w:hint="eastAsia" w:ascii="方正仿宋简体" w:eastAsia="方正仿宋简体"/>
          <w:sz w:val="32"/>
          <w:szCs w:val="32"/>
          <w:highlight w:val="none"/>
        </w:rPr>
        <w:t>的治理架构。</w:t>
      </w:r>
    </w:p>
    <w:p w14:paraId="23CFD30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方正仿宋简体" w:eastAsia="方正仿宋简体"/>
          <w:sz w:val="32"/>
          <w:szCs w:val="32"/>
          <w:highlight w:val="none"/>
        </w:rPr>
      </w:pPr>
      <w:r>
        <w:rPr>
          <w:rFonts w:hint="eastAsia" w:ascii="方正仿宋简体" w:eastAsia="方正仿宋简体"/>
          <w:b/>
          <w:sz w:val="32"/>
          <w:szCs w:val="32"/>
          <w:highlight w:val="none"/>
        </w:rPr>
        <w:t>第六条</w:t>
      </w:r>
      <w:r>
        <w:rPr>
          <w:rFonts w:hint="eastAsia" w:ascii="方正仿宋简体" w:eastAsia="方正仿宋简体"/>
          <w:sz w:val="32"/>
          <w:szCs w:val="32"/>
          <w:highlight w:val="none"/>
        </w:rPr>
        <w:t xml:space="preserve">  学校</w:t>
      </w:r>
      <w:r>
        <w:rPr>
          <w:rFonts w:hint="eastAsia" w:ascii="方正仿宋简体" w:eastAsia="方正仿宋简体"/>
          <w:sz w:val="32"/>
          <w:szCs w:val="32"/>
          <w:highlight w:val="none"/>
          <w:lang w:val="en-US" w:eastAsia="zh-CN"/>
        </w:rPr>
        <w:t>以</w:t>
      </w:r>
      <w:r>
        <w:rPr>
          <w:rFonts w:hint="eastAsia" w:ascii="方正仿宋简体" w:eastAsia="方正仿宋简体"/>
          <w:sz w:val="32"/>
          <w:szCs w:val="32"/>
          <w:highlight w:val="none"/>
        </w:rPr>
        <w:t>全日制本科生和研究生教育</w:t>
      </w:r>
      <w:r>
        <w:rPr>
          <w:rFonts w:hint="eastAsia" w:ascii="方正仿宋简体" w:eastAsia="方正仿宋简体"/>
          <w:sz w:val="32"/>
          <w:szCs w:val="32"/>
          <w:highlight w:val="none"/>
          <w:lang w:val="en-US" w:eastAsia="zh-CN"/>
        </w:rPr>
        <w:t>为主</w:t>
      </w:r>
      <w:r>
        <w:rPr>
          <w:rFonts w:hint="eastAsia" w:ascii="方正仿宋简体" w:eastAsia="方正仿宋简体"/>
          <w:sz w:val="32"/>
          <w:szCs w:val="32"/>
          <w:highlight w:val="none"/>
        </w:rPr>
        <w:t>，</w:t>
      </w:r>
      <w:r>
        <w:rPr>
          <w:rFonts w:hint="eastAsia" w:ascii="方正仿宋简体" w:eastAsia="方正仿宋简体"/>
          <w:sz w:val="32"/>
          <w:szCs w:val="32"/>
          <w:highlight w:val="none"/>
          <w:lang w:val="en-US" w:eastAsia="zh-CN"/>
        </w:rPr>
        <w:t>稳步发展留学生教育，适度</w:t>
      </w:r>
      <w:r>
        <w:rPr>
          <w:rFonts w:hint="eastAsia" w:ascii="方正仿宋简体" w:eastAsia="方正仿宋简体"/>
          <w:sz w:val="32"/>
          <w:szCs w:val="32"/>
          <w:highlight w:val="none"/>
        </w:rPr>
        <w:t>开展继续教育及其他类型教育。学校根据社会需求</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发展规划和国家核定的标准，</w:t>
      </w:r>
      <w:r>
        <w:rPr>
          <w:rFonts w:hint="eastAsia" w:ascii="方正仿宋简体" w:eastAsia="方正仿宋简体"/>
          <w:sz w:val="32"/>
          <w:szCs w:val="32"/>
          <w:highlight w:val="none"/>
          <w:lang w:val="en-US" w:eastAsia="zh-CN"/>
        </w:rPr>
        <w:t>合理</w:t>
      </w:r>
      <w:r>
        <w:rPr>
          <w:rFonts w:hint="eastAsia" w:ascii="方正仿宋简体" w:eastAsia="方正仿宋简体"/>
          <w:sz w:val="32"/>
          <w:szCs w:val="32"/>
          <w:highlight w:val="none"/>
        </w:rPr>
        <w:t>确定办学规模。</w:t>
      </w:r>
    </w:p>
    <w:p w14:paraId="4E169BC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第七条</w:t>
      </w:r>
      <w:r>
        <w:rPr>
          <w:rFonts w:hint="eastAsia" w:ascii="方正仿宋简体" w:eastAsia="方正仿宋简体"/>
          <w:sz w:val="32"/>
          <w:szCs w:val="32"/>
          <w:highlight w:val="none"/>
        </w:rPr>
        <w:t xml:space="preserve">  学校依法确定和调整学历教育修业年限，依法颁发学业证书；依据</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lang w:val="en-US" w:eastAsia="zh-CN"/>
        </w:rPr>
        <w:t>中华人民共和国学位法</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，依法授予学士、硕士</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博士学位。</w:t>
      </w:r>
    </w:p>
    <w:p w14:paraId="1E12D48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方正仿宋简体" w:eastAsia="方正仿宋简体"/>
          <w:sz w:val="32"/>
          <w:szCs w:val="32"/>
          <w:highlight w:val="yellow"/>
          <w:lang w:eastAsia="zh-CN"/>
        </w:rPr>
      </w:pPr>
      <w:r>
        <w:rPr>
          <w:rFonts w:hint="eastAsia" w:ascii="方正仿宋简体" w:eastAsia="方正仿宋简体"/>
          <w:b/>
          <w:sz w:val="32"/>
          <w:szCs w:val="32"/>
          <w:highlight w:val="none"/>
        </w:rPr>
        <w:t>第八条</w:t>
      </w:r>
      <w:r>
        <w:rPr>
          <w:rFonts w:hint="eastAsia" w:ascii="方正仿宋简体" w:eastAsia="方正仿宋简体"/>
          <w:sz w:val="32"/>
          <w:szCs w:val="32"/>
          <w:highlight w:val="none"/>
        </w:rPr>
        <w:t xml:space="preserve">  学校设置经济学、法学、教育学、文学、历史学、理学、工学、农学、医学、管理学、艺术学</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lang w:val="en-US" w:eastAsia="zh-CN"/>
        </w:rPr>
        <w:t>交叉学科</w:t>
      </w:r>
      <w:r>
        <w:rPr>
          <w:rFonts w:hint="eastAsia" w:ascii="方正仿宋简体" w:eastAsia="方正仿宋简体"/>
          <w:sz w:val="32"/>
          <w:szCs w:val="32"/>
          <w:highlight w:val="none"/>
        </w:rPr>
        <w:t>等</w:t>
      </w:r>
      <w:r>
        <w:rPr>
          <w:rFonts w:hint="eastAsia" w:ascii="方正仿宋简体" w:eastAsia="方正仿宋简体"/>
          <w:sz w:val="32"/>
          <w:szCs w:val="32"/>
          <w:highlight w:val="none"/>
          <w:lang w:val="en-US" w:eastAsia="zh-CN"/>
        </w:rPr>
        <w:t>12大</w:t>
      </w:r>
      <w:r>
        <w:rPr>
          <w:rFonts w:hint="eastAsia" w:ascii="方正仿宋简体" w:eastAsia="方正仿宋简体"/>
          <w:sz w:val="32"/>
          <w:szCs w:val="32"/>
          <w:highlight w:val="none"/>
        </w:rPr>
        <w:t>学科门类。学校统筹规划学科专业建设，促进多学科专业交叉融合协调发展。</w:t>
      </w:r>
    </w:p>
    <w:p w14:paraId="7C2EF73E">
      <w:pPr>
        <w:keepNext w:val="0"/>
        <w:keepLines w:val="0"/>
        <w:pageBreakBefore w:val="0"/>
        <w:kinsoku/>
        <w:wordWrap/>
        <w:overflowPunct/>
        <w:topLinePunct w:val="0"/>
        <w:autoSpaceDE/>
        <w:autoSpaceDN/>
        <w:bidi w:val="0"/>
        <w:adjustRightInd/>
        <w:snapToGrid/>
        <w:spacing w:line="540" w:lineRule="exact"/>
        <w:jc w:val="center"/>
        <w:textAlignment w:val="auto"/>
        <w:rPr>
          <w:rFonts w:ascii="方正黑体简体" w:eastAsia="方正黑体简体"/>
          <w:sz w:val="32"/>
          <w:szCs w:val="32"/>
          <w:highlight w:val="none"/>
        </w:rPr>
      </w:pPr>
      <w:r>
        <w:rPr>
          <w:rFonts w:hint="eastAsia" w:ascii="方正黑体简体" w:eastAsia="方正黑体简体"/>
          <w:sz w:val="32"/>
          <w:szCs w:val="32"/>
          <w:highlight w:val="none"/>
        </w:rPr>
        <w:t>第二章</w:t>
      </w:r>
      <w:r>
        <w:rPr>
          <w:rFonts w:ascii="方正黑体简体" w:eastAsia="方正黑体简体"/>
          <w:sz w:val="32"/>
          <w:szCs w:val="32"/>
          <w:highlight w:val="none"/>
        </w:rPr>
        <w:t xml:space="preserve">  </w:t>
      </w:r>
      <w:r>
        <w:rPr>
          <w:rFonts w:hint="eastAsia" w:ascii="方正黑体简体" w:eastAsia="方正黑体简体"/>
          <w:sz w:val="32"/>
          <w:szCs w:val="32"/>
          <w:highlight w:val="none"/>
          <w:lang w:val="en-US" w:eastAsia="zh-CN"/>
        </w:rPr>
        <w:t>学校与举办者</w:t>
      </w:r>
    </w:p>
    <w:p w14:paraId="4C81413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第九条</w:t>
      </w:r>
      <w:r>
        <w:rPr>
          <w:rFonts w:hint="eastAsia" w:ascii="方正仿宋简体" w:eastAsia="方正仿宋简体"/>
          <w:sz w:val="32"/>
          <w:szCs w:val="32"/>
          <w:highlight w:val="none"/>
        </w:rPr>
        <w:t xml:space="preserve">  学校是国家举办、兵团主管的全日制普通高等学校，由教育部与兵团共建。学校举办者</w:t>
      </w:r>
      <w:r>
        <w:rPr>
          <w:rFonts w:hint="eastAsia" w:ascii="方正仿宋简体" w:eastAsia="方正仿宋简体"/>
          <w:sz w:val="32"/>
          <w:szCs w:val="32"/>
          <w:highlight w:val="none"/>
          <w:lang w:val="en-US" w:eastAsia="zh-CN"/>
        </w:rPr>
        <w:t>和兵团</w:t>
      </w:r>
      <w:r>
        <w:rPr>
          <w:rFonts w:hint="eastAsia" w:ascii="方正仿宋简体" w:eastAsia="方正仿宋简体"/>
          <w:sz w:val="32"/>
          <w:szCs w:val="32"/>
          <w:highlight w:val="none"/>
        </w:rPr>
        <w:t>支持学校按照现代大学制度推进办学体制改革和教育教学改革，推动学校事业发展。学校的分立、合并、终止以及变更名称等重要事项须经举办者和兵团批准。</w:t>
      </w:r>
    </w:p>
    <w:p w14:paraId="3A3AD2F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第十条</w:t>
      </w:r>
      <w:r>
        <w:rPr>
          <w:rFonts w:hint="eastAsia" w:ascii="方正仿宋简体" w:eastAsia="方正仿宋简体"/>
          <w:sz w:val="32"/>
          <w:szCs w:val="32"/>
          <w:highlight w:val="none"/>
        </w:rPr>
        <w:t xml:space="preserve">  举办者具有依法规范学校办学行为、考核和评估办学水平及教育教学质量的权利；有为学校提供稳定的办学资金和相关资源，保障学校办学条件的义务。</w:t>
      </w:r>
    </w:p>
    <w:p w14:paraId="59FDD62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第十一条</w:t>
      </w:r>
      <w:r>
        <w:rPr>
          <w:rFonts w:hint="eastAsia" w:ascii="方正仿宋简体" w:eastAsia="方正仿宋简体"/>
          <w:sz w:val="32"/>
          <w:szCs w:val="32"/>
          <w:highlight w:val="none"/>
        </w:rPr>
        <w:t xml:space="preserve">  学校依法行使以下权利：</w:t>
      </w:r>
    </w:p>
    <w:p w14:paraId="60B1D7E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（一）制定并组织实施学校事业发展规划</w:t>
      </w:r>
      <w:r>
        <w:rPr>
          <w:rFonts w:hint="eastAsia" w:ascii="方正仿宋简体" w:eastAsia="方正仿宋简体"/>
          <w:sz w:val="32"/>
          <w:szCs w:val="32"/>
          <w:highlight w:val="none"/>
          <w:lang w:eastAsia="zh-CN"/>
        </w:rPr>
        <w:t>；</w:t>
      </w:r>
    </w:p>
    <w:p w14:paraId="14C11DB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（二）开展教育教学、科学研究、社会服务、文化传承创新和国际交流合作等活动</w:t>
      </w:r>
      <w:r>
        <w:rPr>
          <w:rFonts w:hint="eastAsia" w:ascii="方正仿宋简体" w:eastAsia="方正仿宋简体"/>
          <w:sz w:val="32"/>
          <w:szCs w:val="32"/>
          <w:highlight w:val="none"/>
          <w:lang w:eastAsia="zh-CN"/>
        </w:rPr>
        <w:t>；</w:t>
      </w:r>
    </w:p>
    <w:p w14:paraId="389DE39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（三）设置和调整学科、专业</w:t>
      </w:r>
      <w:r>
        <w:rPr>
          <w:rFonts w:hint="eastAsia" w:ascii="方正仿宋简体" w:eastAsia="方正仿宋简体"/>
          <w:sz w:val="32"/>
          <w:szCs w:val="32"/>
          <w:highlight w:val="none"/>
          <w:lang w:eastAsia="zh-CN"/>
        </w:rPr>
        <w:t>；</w:t>
      </w:r>
    </w:p>
    <w:p w14:paraId="6B6616A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（四）授予学士、硕士和博士学位</w:t>
      </w:r>
      <w:r>
        <w:rPr>
          <w:rFonts w:hint="eastAsia" w:ascii="方正仿宋简体" w:eastAsia="方正仿宋简体"/>
          <w:sz w:val="32"/>
          <w:szCs w:val="32"/>
          <w:highlight w:val="none"/>
          <w:lang w:eastAsia="zh-CN"/>
        </w:rPr>
        <w:t>；</w:t>
      </w:r>
    </w:p>
    <w:p w14:paraId="412948F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（五）制定并调整招生方案，调节学科、专业招生比例，确定选拔学生的条件、标准、办法和程序，招收符合学校要求和标准的学生</w:t>
      </w:r>
      <w:r>
        <w:rPr>
          <w:rFonts w:hint="eastAsia" w:ascii="方正仿宋简体" w:eastAsia="方正仿宋简体"/>
          <w:sz w:val="32"/>
          <w:szCs w:val="32"/>
          <w:highlight w:val="none"/>
          <w:lang w:eastAsia="zh-CN"/>
        </w:rPr>
        <w:t>；</w:t>
      </w:r>
    </w:p>
    <w:p w14:paraId="1C23CF2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lang w:val="en-US" w:eastAsia="zh-CN"/>
        </w:rPr>
        <w:t>六</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lang w:val="en-US" w:eastAsia="zh-CN"/>
        </w:rPr>
        <w:t>根</w:t>
      </w:r>
      <w:r>
        <w:rPr>
          <w:rFonts w:hint="eastAsia" w:ascii="方正仿宋简体" w:eastAsia="方正仿宋简体"/>
          <w:sz w:val="32"/>
          <w:szCs w:val="32"/>
          <w:highlight w:val="none"/>
          <w:lang w:eastAsia="zh-CN"/>
        </w:rPr>
        <w:t>据人才培养目标、规格和要求，制订和优化人才培养方案，分层分类组织实施教育教学活动，加强教材建设和管理；</w:t>
      </w:r>
    </w:p>
    <w:p w14:paraId="0487EA0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w:t>
      </w:r>
      <w:r>
        <w:rPr>
          <w:rFonts w:hint="eastAsia" w:ascii="方正仿宋简体" w:eastAsia="方正仿宋简体"/>
          <w:sz w:val="32"/>
          <w:szCs w:val="32"/>
          <w:highlight w:val="none"/>
          <w:lang w:val="en-US" w:eastAsia="zh-CN"/>
        </w:rPr>
        <w:t>七</w:t>
      </w:r>
      <w:r>
        <w:rPr>
          <w:rFonts w:hint="eastAsia" w:ascii="方正仿宋简体" w:eastAsia="方正仿宋简体"/>
          <w:sz w:val="32"/>
          <w:szCs w:val="32"/>
          <w:highlight w:val="none"/>
        </w:rPr>
        <w:t>）确定教学、科研及行政职能部门等内部组织机构的设置和人员配备</w:t>
      </w:r>
      <w:r>
        <w:rPr>
          <w:rFonts w:hint="eastAsia" w:ascii="方正仿宋简体" w:eastAsia="方正仿宋简体"/>
          <w:sz w:val="32"/>
          <w:szCs w:val="32"/>
          <w:highlight w:val="none"/>
          <w:lang w:eastAsia="zh-CN"/>
        </w:rPr>
        <w:t>；</w:t>
      </w:r>
    </w:p>
    <w:p w14:paraId="124202C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w:t>
      </w:r>
      <w:r>
        <w:rPr>
          <w:rFonts w:hint="eastAsia" w:ascii="方正仿宋简体" w:eastAsia="方正仿宋简体"/>
          <w:sz w:val="32"/>
          <w:szCs w:val="32"/>
          <w:highlight w:val="none"/>
          <w:lang w:val="en-US" w:eastAsia="zh-CN"/>
        </w:rPr>
        <w:t>八</w:t>
      </w:r>
      <w:r>
        <w:rPr>
          <w:rFonts w:hint="eastAsia" w:ascii="方正仿宋简体" w:eastAsia="方正仿宋简体"/>
          <w:sz w:val="32"/>
          <w:szCs w:val="32"/>
          <w:highlight w:val="none"/>
        </w:rPr>
        <w:t>）确定内部收入分配办法</w:t>
      </w:r>
      <w:r>
        <w:rPr>
          <w:rFonts w:hint="eastAsia" w:ascii="方正仿宋简体" w:eastAsia="方正仿宋简体"/>
          <w:sz w:val="32"/>
          <w:szCs w:val="32"/>
          <w:highlight w:val="none"/>
          <w:lang w:eastAsia="zh-CN"/>
        </w:rPr>
        <w:t>；</w:t>
      </w:r>
    </w:p>
    <w:p w14:paraId="1EAD9EC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w:t>
      </w:r>
      <w:r>
        <w:rPr>
          <w:rFonts w:hint="eastAsia" w:ascii="方正仿宋简体" w:eastAsia="方正仿宋简体"/>
          <w:sz w:val="32"/>
          <w:szCs w:val="32"/>
          <w:highlight w:val="none"/>
          <w:lang w:val="en-US" w:eastAsia="zh-CN"/>
        </w:rPr>
        <w:t>九</w:t>
      </w:r>
      <w:r>
        <w:rPr>
          <w:rFonts w:hint="eastAsia" w:ascii="方正仿宋简体" w:eastAsia="方正仿宋简体"/>
          <w:sz w:val="32"/>
          <w:szCs w:val="32"/>
          <w:highlight w:val="none"/>
        </w:rPr>
        <w:t>）</w:t>
      </w:r>
      <w:r>
        <w:rPr>
          <w:rFonts w:hint="eastAsia" w:ascii="方正仿宋简体" w:eastAsia="方正仿宋简体"/>
          <w:sz w:val="32"/>
          <w:szCs w:val="32"/>
          <w:highlight w:val="none"/>
          <w:lang w:val="en-US" w:eastAsia="zh-CN"/>
        </w:rPr>
        <w:t>聘用和管理</w:t>
      </w:r>
      <w:r>
        <w:rPr>
          <w:rFonts w:hint="eastAsia" w:ascii="方正仿宋简体" w:eastAsia="方正仿宋简体"/>
          <w:sz w:val="32"/>
          <w:szCs w:val="32"/>
          <w:highlight w:val="none"/>
        </w:rPr>
        <w:t>教职工</w:t>
      </w:r>
      <w:r>
        <w:rPr>
          <w:rFonts w:hint="eastAsia" w:ascii="方正仿宋简体" w:eastAsia="方正仿宋简体"/>
          <w:sz w:val="32"/>
          <w:szCs w:val="32"/>
          <w:highlight w:val="none"/>
          <w:lang w:eastAsia="zh-CN"/>
        </w:rPr>
        <w:t>；</w:t>
      </w:r>
    </w:p>
    <w:p w14:paraId="6E92812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w:t>
      </w:r>
      <w:r>
        <w:rPr>
          <w:rFonts w:hint="eastAsia" w:ascii="方正仿宋简体" w:eastAsia="方正仿宋简体"/>
          <w:sz w:val="32"/>
          <w:szCs w:val="32"/>
          <w:highlight w:val="none"/>
          <w:lang w:val="en-US" w:eastAsia="zh-CN"/>
        </w:rPr>
        <w:t>十</w:t>
      </w:r>
      <w:r>
        <w:rPr>
          <w:rFonts w:hint="eastAsia" w:ascii="方正仿宋简体" w:eastAsia="方正仿宋简体"/>
          <w:sz w:val="32"/>
          <w:szCs w:val="32"/>
          <w:highlight w:val="none"/>
        </w:rPr>
        <w:t>）对受教育者进行学籍管理，实施奖励或者处分</w:t>
      </w:r>
      <w:r>
        <w:rPr>
          <w:rFonts w:hint="eastAsia" w:ascii="方正仿宋简体" w:eastAsia="方正仿宋简体"/>
          <w:sz w:val="32"/>
          <w:szCs w:val="32"/>
          <w:highlight w:val="none"/>
          <w:lang w:eastAsia="zh-CN"/>
        </w:rPr>
        <w:t>；</w:t>
      </w:r>
    </w:p>
    <w:p w14:paraId="11CE99F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w:t>
      </w:r>
      <w:r>
        <w:rPr>
          <w:rFonts w:hint="eastAsia" w:ascii="方正仿宋简体" w:eastAsia="方正仿宋简体"/>
          <w:sz w:val="32"/>
          <w:szCs w:val="32"/>
          <w:highlight w:val="none"/>
          <w:lang w:val="en-US" w:eastAsia="zh-CN"/>
        </w:rPr>
        <w:t>十一</w:t>
      </w:r>
      <w:r>
        <w:rPr>
          <w:rFonts w:hint="eastAsia" w:ascii="方正仿宋简体" w:eastAsia="方正仿宋简体"/>
          <w:sz w:val="32"/>
          <w:szCs w:val="32"/>
          <w:highlight w:val="none"/>
        </w:rPr>
        <w:t>）筹集、管理和使用学校经费和资产</w:t>
      </w:r>
      <w:r>
        <w:rPr>
          <w:rFonts w:hint="eastAsia" w:ascii="方正仿宋简体" w:eastAsia="方正仿宋简体"/>
          <w:sz w:val="32"/>
          <w:szCs w:val="32"/>
          <w:highlight w:val="none"/>
          <w:lang w:eastAsia="zh-CN"/>
        </w:rPr>
        <w:t>；</w:t>
      </w:r>
    </w:p>
    <w:p w14:paraId="660226F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（十二）法律法规未禁止的其他办学自主权利。</w:t>
      </w:r>
    </w:p>
    <w:p w14:paraId="62DD36A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第十二条</w:t>
      </w:r>
      <w:r>
        <w:rPr>
          <w:rFonts w:hint="eastAsia" w:ascii="方正仿宋简体" w:eastAsia="方正仿宋简体"/>
          <w:sz w:val="32"/>
          <w:szCs w:val="32"/>
          <w:highlight w:val="none"/>
        </w:rPr>
        <w:t xml:space="preserve">  学校依法承担以下义务：</w:t>
      </w:r>
    </w:p>
    <w:p w14:paraId="2B78711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（一）遵守法律法规和学校章程</w:t>
      </w:r>
      <w:r>
        <w:rPr>
          <w:rFonts w:hint="eastAsia" w:ascii="方正仿宋简体" w:eastAsia="方正仿宋简体"/>
          <w:sz w:val="32"/>
          <w:szCs w:val="32"/>
          <w:highlight w:val="none"/>
          <w:lang w:eastAsia="zh-CN"/>
        </w:rPr>
        <w:t>；</w:t>
      </w:r>
    </w:p>
    <w:p w14:paraId="464969C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（二）全面贯彻党的教育方针，执行国家教育教学标准，保证教育教学质量</w:t>
      </w:r>
      <w:r>
        <w:rPr>
          <w:rFonts w:hint="eastAsia" w:ascii="方正仿宋简体" w:eastAsia="方正仿宋简体"/>
          <w:sz w:val="32"/>
          <w:szCs w:val="32"/>
          <w:highlight w:val="none"/>
          <w:lang w:eastAsia="zh-CN"/>
        </w:rPr>
        <w:t>；</w:t>
      </w:r>
    </w:p>
    <w:p w14:paraId="342AC74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（三）维护学生、教职工的合法权益</w:t>
      </w:r>
      <w:r>
        <w:rPr>
          <w:rFonts w:hint="eastAsia" w:ascii="方正仿宋简体" w:eastAsia="方正仿宋简体"/>
          <w:sz w:val="32"/>
          <w:szCs w:val="32"/>
          <w:highlight w:val="none"/>
          <w:lang w:eastAsia="zh-CN"/>
        </w:rPr>
        <w:t>；</w:t>
      </w:r>
    </w:p>
    <w:p w14:paraId="166E006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（四）保障学术自由和民主管理</w:t>
      </w:r>
      <w:r>
        <w:rPr>
          <w:rFonts w:hint="eastAsia" w:ascii="方正仿宋简体" w:eastAsia="方正仿宋简体"/>
          <w:sz w:val="32"/>
          <w:szCs w:val="32"/>
          <w:highlight w:val="none"/>
          <w:lang w:eastAsia="zh-CN"/>
        </w:rPr>
        <w:t>；</w:t>
      </w:r>
    </w:p>
    <w:p w14:paraId="51012B6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（五）向符合条件的学生颁发学历证书、学位证书</w:t>
      </w:r>
      <w:r>
        <w:rPr>
          <w:rFonts w:hint="eastAsia" w:ascii="方正仿宋简体" w:eastAsia="方正仿宋简体"/>
          <w:sz w:val="32"/>
          <w:szCs w:val="32"/>
          <w:highlight w:val="none"/>
          <w:lang w:eastAsia="zh-CN"/>
        </w:rPr>
        <w:t>；</w:t>
      </w:r>
    </w:p>
    <w:p w14:paraId="53A29E7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（六）规范使用办学经费，提高学校资产和资金使用效益</w:t>
      </w:r>
      <w:r>
        <w:rPr>
          <w:rFonts w:hint="eastAsia" w:ascii="方正仿宋简体" w:eastAsia="方正仿宋简体"/>
          <w:sz w:val="32"/>
          <w:szCs w:val="32"/>
          <w:highlight w:val="none"/>
          <w:lang w:eastAsia="zh-CN"/>
        </w:rPr>
        <w:t>；</w:t>
      </w:r>
    </w:p>
    <w:p w14:paraId="23E4BC9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（七）依法接受举办者的监督、评估和考核；依法接受社会的监督</w:t>
      </w:r>
      <w:r>
        <w:rPr>
          <w:rFonts w:hint="eastAsia" w:ascii="方正仿宋简体" w:eastAsia="方正仿宋简体"/>
          <w:sz w:val="32"/>
          <w:szCs w:val="32"/>
          <w:highlight w:val="none"/>
          <w:lang w:eastAsia="zh-CN"/>
        </w:rPr>
        <w:t>；</w:t>
      </w:r>
    </w:p>
    <w:p w14:paraId="40E81FE9">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方正黑体简体" w:eastAsia="方正黑体简体"/>
          <w:sz w:val="32"/>
          <w:szCs w:val="32"/>
          <w:highlight w:val="none"/>
          <w:lang w:val="en-US" w:eastAsia="zh-CN"/>
        </w:rPr>
      </w:pPr>
      <w:r>
        <w:rPr>
          <w:rFonts w:hint="eastAsia" w:ascii="方正仿宋简体" w:eastAsia="方正仿宋简体"/>
          <w:sz w:val="32"/>
          <w:szCs w:val="32"/>
          <w:highlight w:val="none"/>
        </w:rPr>
        <w:t>（八）法律法规规定的其他义务。</w:t>
      </w:r>
    </w:p>
    <w:p w14:paraId="2A1E213F">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default" w:ascii="方正黑体简体" w:eastAsia="方正黑体简体"/>
          <w:sz w:val="32"/>
          <w:szCs w:val="32"/>
          <w:highlight w:val="none"/>
          <w:lang w:val="en-US" w:eastAsia="zh-CN"/>
        </w:rPr>
      </w:pPr>
      <w:r>
        <w:rPr>
          <w:rFonts w:hint="eastAsia" w:ascii="方正黑体简体" w:eastAsia="方正黑体简体"/>
          <w:sz w:val="32"/>
          <w:szCs w:val="32"/>
          <w:highlight w:val="none"/>
          <w:lang w:val="en-US" w:eastAsia="zh-CN"/>
        </w:rPr>
        <w:t>第三章  治理结构</w:t>
      </w:r>
    </w:p>
    <w:p w14:paraId="089BFEC5">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方正仿宋简体" w:eastAsia="方正仿宋简体"/>
          <w:sz w:val="32"/>
          <w:szCs w:val="32"/>
          <w:highlight w:val="none"/>
        </w:rPr>
      </w:pPr>
      <w:r>
        <w:rPr>
          <w:rFonts w:hint="eastAsia" w:ascii="方正仿宋简体" w:eastAsia="方正仿宋简体"/>
          <w:b/>
          <w:sz w:val="32"/>
          <w:szCs w:val="32"/>
          <w:highlight w:val="none"/>
        </w:rPr>
        <w:t>第十三条</w:t>
      </w:r>
      <w:r>
        <w:rPr>
          <w:rFonts w:hint="eastAsia" w:ascii="方正仿宋简体" w:eastAsia="方正仿宋简体"/>
          <w:sz w:val="32"/>
          <w:szCs w:val="32"/>
          <w:highlight w:val="none"/>
        </w:rPr>
        <w:t xml:space="preserve">  学校党委全面领导学校工作，</w:t>
      </w:r>
      <w:r>
        <w:rPr>
          <w:rFonts w:hint="eastAsia" w:ascii="方正仿宋简体" w:hAnsi="Calibri" w:eastAsia="方正仿宋简体" w:cs="Times New Roman"/>
          <w:i w:val="0"/>
          <w:iCs w:val="0"/>
          <w:caps w:val="0"/>
          <w:color w:val="auto"/>
          <w:spacing w:val="0"/>
          <w:sz w:val="32"/>
          <w:szCs w:val="32"/>
          <w:highlight w:val="none"/>
        </w:rPr>
        <w:t>履行管党治党、办学治校的主体责任，发挥把方向、管大局、作决策、抓班子、带队伍、保落实的领导作用，支持校长依法行使职权</w:t>
      </w:r>
      <w:r>
        <w:rPr>
          <w:rFonts w:hint="eastAsia" w:ascii="方正仿宋简体" w:hAnsi="Calibri" w:eastAsia="方正仿宋简体" w:cs="Times New Roman"/>
          <w:i w:val="0"/>
          <w:iCs w:val="0"/>
          <w:caps w:val="0"/>
          <w:color w:val="auto"/>
          <w:spacing w:val="0"/>
          <w:sz w:val="32"/>
          <w:szCs w:val="32"/>
          <w:highlight w:val="none"/>
          <w:lang w:eastAsia="zh-CN"/>
        </w:rPr>
        <w:t>，</w:t>
      </w:r>
      <w:r>
        <w:rPr>
          <w:rFonts w:hint="eastAsia" w:ascii="方正仿宋简体" w:eastAsia="方正仿宋简体"/>
          <w:sz w:val="32"/>
          <w:szCs w:val="32"/>
          <w:highlight w:val="none"/>
        </w:rPr>
        <w:t>履行以下主要职责：</w:t>
      </w:r>
    </w:p>
    <w:p w14:paraId="34363F7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（一）坚持和加强党的全面领导，</w:t>
      </w:r>
      <w:r>
        <w:rPr>
          <w:rFonts w:hint="eastAsia" w:ascii="方正仿宋简体" w:eastAsia="方正仿宋简体"/>
          <w:sz w:val="32"/>
          <w:szCs w:val="32"/>
          <w:highlight w:val="none"/>
          <w:lang w:val="en-US" w:eastAsia="zh-CN"/>
        </w:rPr>
        <w:t>以习近平新时代中国特色社会主义思想为指导，</w:t>
      </w:r>
      <w:r>
        <w:rPr>
          <w:rFonts w:hint="eastAsia" w:ascii="方正仿宋简体" w:eastAsia="方正仿宋简体"/>
          <w:sz w:val="32"/>
          <w:szCs w:val="32"/>
          <w:highlight w:val="none"/>
        </w:rPr>
        <w:t>学习、宣传和执行党的路线方针政策，落实党中央和上级党组织决策部署，坚持社会主义办学方向，凝聚全校力量推动学校实现内涵式高质量发展</w:t>
      </w:r>
      <w:r>
        <w:rPr>
          <w:rFonts w:hint="eastAsia" w:ascii="方正仿宋简体" w:eastAsia="方正仿宋简体"/>
          <w:sz w:val="32"/>
          <w:szCs w:val="32"/>
          <w:highlight w:val="none"/>
          <w:lang w:eastAsia="zh-CN"/>
        </w:rPr>
        <w:t>；</w:t>
      </w:r>
    </w:p>
    <w:p w14:paraId="344CFE7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（二）坚持党要管党、全面从严治党，切实加强</w:t>
      </w:r>
      <w:r>
        <w:rPr>
          <w:rFonts w:hint="eastAsia" w:ascii="方正仿宋简体" w:eastAsia="方正仿宋简体"/>
          <w:sz w:val="32"/>
          <w:szCs w:val="32"/>
          <w:highlight w:val="none"/>
          <w:lang w:val="en-US" w:eastAsia="zh-CN"/>
        </w:rPr>
        <w:t>学校</w:t>
      </w:r>
      <w:r>
        <w:rPr>
          <w:rFonts w:hint="eastAsia" w:ascii="方正仿宋简体" w:eastAsia="方正仿宋简体"/>
          <w:sz w:val="32"/>
          <w:szCs w:val="32"/>
          <w:highlight w:val="none"/>
        </w:rPr>
        <w:t>党</w:t>
      </w:r>
      <w:r>
        <w:rPr>
          <w:rFonts w:hint="eastAsia" w:ascii="方正仿宋简体" w:eastAsia="方正仿宋简体"/>
          <w:sz w:val="32"/>
          <w:szCs w:val="32"/>
          <w:highlight w:val="none"/>
          <w:lang w:val="en-US" w:eastAsia="zh-CN"/>
        </w:rPr>
        <w:t>组织</w:t>
      </w:r>
      <w:r>
        <w:rPr>
          <w:rFonts w:hint="eastAsia" w:ascii="方正仿宋简体" w:eastAsia="方正仿宋简体"/>
          <w:sz w:val="32"/>
          <w:szCs w:val="32"/>
          <w:highlight w:val="none"/>
        </w:rPr>
        <w:t>的政治建设、思想建设、组织建设、作风建设、纪律建设，把制度建设贯穿其中，深入推进反腐败斗争，不断提高党</w:t>
      </w:r>
      <w:r>
        <w:rPr>
          <w:rFonts w:hint="eastAsia" w:ascii="方正仿宋简体" w:eastAsia="方正仿宋简体"/>
          <w:sz w:val="32"/>
          <w:szCs w:val="32"/>
          <w:highlight w:val="none"/>
          <w:lang w:val="en-US" w:eastAsia="zh-CN"/>
        </w:rPr>
        <w:t>组织</w:t>
      </w:r>
      <w:r>
        <w:rPr>
          <w:rFonts w:hint="eastAsia" w:ascii="方正仿宋简体" w:eastAsia="方正仿宋简体"/>
          <w:sz w:val="32"/>
          <w:szCs w:val="32"/>
          <w:highlight w:val="none"/>
        </w:rPr>
        <w:t>的建设质量</w:t>
      </w:r>
      <w:r>
        <w:rPr>
          <w:rFonts w:hint="eastAsia" w:ascii="方正仿宋简体" w:eastAsia="方正仿宋简体"/>
          <w:sz w:val="32"/>
          <w:szCs w:val="32"/>
          <w:highlight w:val="none"/>
          <w:lang w:eastAsia="zh-CN"/>
        </w:rPr>
        <w:t>；</w:t>
      </w:r>
    </w:p>
    <w:p w14:paraId="2E73FF3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（三）负责学校的思想政治工作和德育工作，落实意识形态工作责任制，加强和改进教师思想政治和师德师风建设工作。维护校园政治稳定和安全，推进大学文化建设</w:t>
      </w:r>
      <w:r>
        <w:rPr>
          <w:rFonts w:hint="eastAsia" w:ascii="方正仿宋简体" w:eastAsia="方正仿宋简体"/>
          <w:sz w:val="32"/>
          <w:szCs w:val="32"/>
          <w:highlight w:val="none"/>
          <w:lang w:eastAsia="zh-CN"/>
        </w:rPr>
        <w:t>；</w:t>
      </w:r>
    </w:p>
    <w:p w14:paraId="1936A23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（四）审议确定学校发展战略和基本管理制度，讨论决定学校改革、发展、稳定及办学活动中的重大事项</w:t>
      </w:r>
      <w:r>
        <w:rPr>
          <w:rFonts w:hint="eastAsia" w:ascii="方正仿宋简体" w:eastAsia="方正仿宋简体"/>
          <w:sz w:val="32"/>
          <w:szCs w:val="32"/>
          <w:highlight w:val="none"/>
          <w:lang w:eastAsia="zh-CN"/>
        </w:rPr>
        <w:t>；</w:t>
      </w:r>
    </w:p>
    <w:p w14:paraId="1B1EF06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（五）讨论决定学校内部组织机构的设置及其负责人的人选，按照干部管理权限负责干部的教育、培训、选拔、考核和监督工作，加强领导班子和干部队伍建设</w:t>
      </w:r>
      <w:r>
        <w:rPr>
          <w:rFonts w:hint="eastAsia" w:ascii="方正仿宋简体" w:eastAsia="方正仿宋简体"/>
          <w:sz w:val="32"/>
          <w:szCs w:val="32"/>
          <w:highlight w:val="none"/>
          <w:lang w:eastAsia="zh-CN"/>
        </w:rPr>
        <w:t>；</w:t>
      </w:r>
    </w:p>
    <w:p w14:paraId="35F28C8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（六）坚持党管人才的原则，抓好人才队伍建设，做好人才培养、使用、管理等方面的工作</w:t>
      </w:r>
      <w:r>
        <w:rPr>
          <w:rFonts w:hint="eastAsia" w:ascii="方正仿宋简体" w:eastAsia="方正仿宋简体"/>
          <w:sz w:val="32"/>
          <w:szCs w:val="32"/>
          <w:highlight w:val="none"/>
          <w:lang w:eastAsia="zh-CN"/>
        </w:rPr>
        <w:t>；</w:t>
      </w:r>
    </w:p>
    <w:p w14:paraId="69B18F4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（七）领导学校教职工代表大会、学生代表大会、研究生代表大会、学术组织以及工会、团委、妇委会、学生会、研究生会等群团组织</w:t>
      </w:r>
      <w:r>
        <w:rPr>
          <w:rFonts w:hint="eastAsia" w:ascii="方正仿宋简体" w:eastAsia="方正仿宋简体"/>
          <w:sz w:val="32"/>
          <w:szCs w:val="32"/>
          <w:highlight w:val="none"/>
          <w:lang w:eastAsia="zh-CN"/>
        </w:rPr>
        <w:t>；</w:t>
      </w:r>
    </w:p>
    <w:p w14:paraId="5A55BA3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（八）加强党对统一战线工作的集中统一领导。以铸牢中华民族共同体意识为主线加强民族和宗教</w:t>
      </w:r>
      <w:r>
        <w:rPr>
          <w:rFonts w:hint="eastAsia" w:ascii="方正仿宋简体" w:eastAsia="方正仿宋简体"/>
          <w:sz w:val="32"/>
          <w:szCs w:val="32"/>
          <w:highlight w:val="none"/>
          <w:lang w:val="en-US" w:eastAsia="zh-CN"/>
        </w:rPr>
        <w:t>管理</w:t>
      </w:r>
      <w:r>
        <w:rPr>
          <w:rFonts w:hint="eastAsia" w:ascii="方正仿宋简体" w:eastAsia="方正仿宋简体"/>
          <w:sz w:val="32"/>
          <w:szCs w:val="32"/>
          <w:highlight w:val="none"/>
        </w:rPr>
        <w:t>工作，</w:t>
      </w:r>
      <w:r>
        <w:rPr>
          <w:rFonts w:hint="eastAsia" w:ascii="方正仿宋简体" w:eastAsia="方正仿宋简体"/>
          <w:sz w:val="32"/>
          <w:szCs w:val="32"/>
          <w:highlight w:val="none"/>
          <w:lang w:val="en-US" w:eastAsia="zh-CN"/>
        </w:rPr>
        <w:t>严格落实教育与宗教相分离原则，</w:t>
      </w:r>
      <w:r>
        <w:rPr>
          <w:rFonts w:hint="eastAsia" w:ascii="方正仿宋简体" w:eastAsia="方正仿宋简体"/>
          <w:sz w:val="32"/>
          <w:szCs w:val="32"/>
          <w:highlight w:val="none"/>
        </w:rPr>
        <w:t>坚决抵御</w:t>
      </w:r>
      <w:r>
        <w:rPr>
          <w:rFonts w:hint="eastAsia" w:ascii="方正仿宋简体" w:eastAsia="方正仿宋简体"/>
          <w:sz w:val="32"/>
          <w:szCs w:val="32"/>
          <w:highlight w:val="none"/>
          <w:lang w:val="en-US" w:eastAsia="zh-CN"/>
        </w:rPr>
        <w:t>和防范宗教活动向校园渗透</w:t>
      </w:r>
      <w:r>
        <w:rPr>
          <w:rFonts w:hint="eastAsia" w:ascii="方正仿宋简体" w:eastAsia="方正仿宋简体"/>
          <w:sz w:val="32"/>
          <w:szCs w:val="32"/>
          <w:highlight w:val="none"/>
          <w:lang w:eastAsia="zh-CN"/>
        </w:rPr>
        <w:t>；</w:t>
      </w:r>
    </w:p>
    <w:p w14:paraId="096671A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（九）法律、党内法规以及党和国家有关规定确定的其他职责</w:t>
      </w:r>
      <w:r>
        <w:rPr>
          <w:rFonts w:hint="eastAsia" w:ascii="方正仿宋简体" w:eastAsia="方正仿宋简体"/>
          <w:sz w:val="32"/>
          <w:szCs w:val="32"/>
          <w:highlight w:val="none"/>
          <w:lang w:eastAsia="zh-CN"/>
        </w:rPr>
        <w:t>。</w:t>
      </w:r>
    </w:p>
    <w:p w14:paraId="54D1370F">
      <w:pPr>
        <w:keepNext w:val="0"/>
        <w:keepLines w:val="0"/>
        <w:pageBreakBefore w:val="0"/>
        <w:numPr>
          <w:ilvl w:val="-1"/>
          <w:numId w:val="0"/>
        </w:numPr>
        <w:kinsoku/>
        <w:wordWrap/>
        <w:overflowPunct/>
        <w:topLinePunct w:val="0"/>
        <w:autoSpaceDE/>
        <w:autoSpaceDN/>
        <w:bidi w:val="0"/>
        <w:adjustRightInd/>
        <w:snapToGrid/>
        <w:spacing w:line="540" w:lineRule="exact"/>
        <w:ind w:firstLine="643" w:firstLineChars="200"/>
        <w:textAlignment w:val="auto"/>
        <w:rPr>
          <w:rFonts w:hint="eastAsia" w:ascii="方正仿宋简体" w:eastAsia="方正仿宋简体"/>
          <w:sz w:val="32"/>
          <w:szCs w:val="32"/>
          <w:highlight w:val="none"/>
          <w:lang w:val="en-US" w:eastAsia="zh-CN"/>
        </w:rPr>
      </w:pPr>
      <w:r>
        <w:rPr>
          <w:rFonts w:hint="eastAsia" w:ascii="方正仿宋简体" w:eastAsia="方正仿宋简体"/>
          <w:b/>
          <w:sz w:val="32"/>
          <w:szCs w:val="32"/>
          <w:highlight w:val="none"/>
          <w:lang w:val="en-US" w:eastAsia="zh-CN"/>
        </w:rPr>
        <w:t>第十四条</w:t>
      </w:r>
      <w:r>
        <w:rPr>
          <w:rFonts w:hint="eastAsia" w:ascii="方正仿宋简体" w:eastAsia="方正仿宋简体"/>
          <w:sz w:val="32"/>
          <w:szCs w:val="32"/>
          <w:highlight w:val="none"/>
          <w:lang w:val="en-US" w:eastAsia="zh-CN"/>
        </w:rPr>
        <w:t xml:space="preserve"> </w:t>
      </w:r>
      <w:r>
        <w:rPr>
          <w:rFonts w:hint="eastAsia" w:ascii="方正仿宋简体" w:eastAsia="方正仿宋简体"/>
          <w:sz w:val="32"/>
          <w:szCs w:val="32"/>
          <w:highlight w:val="none"/>
        </w:rPr>
        <w:t xml:space="preserve"> </w:t>
      </w:r>
      <w:r>
        <w:rPr>
          <w:rFonts w:hint="eastAsia" w:ascii="方正仿宋简体" w:eastAsia="方正仿宋简体"/>
          <w:sz w:val="32"/>
          <w:szCs w:val="32"/>
          <w:highlight w:val="none"/>
          <w:lang w:val="en-US" w:eastAsia="zh-CN"/>
        </w:rPr>
        <w:t>学校党委实行民主集中制，健全集体领导和个人分工负责相结合的制度。凡属重大问题都应当按照集体领导、民主集中、个别酝酿、会议决定的原则，由学校党委集体讨论，作出决定；学校党委书记主持党委全面工作，党委成员应当根据集体的决定和分工，切实履行职责。</w:t>
      </w:r>
    </w:p>
    <w:p w14:paraId="32630687">
      <w:pPr>
        <w:keepNext w:val="0"/>
        <w:keepLines w:val="0"/>
        <w:pageBreakBefore w:val="0"/>
        <w:numPr>
          <w:ilvl w:val="-1"/>
          <w:numId w:val="0"/>
        </w:numPr>
        <w:kinsoku/>
        <w:wordWrap/>
        <w:overflowPunct/>
        <w:topLinePunct w:val="0"/>
        <w:autoSpaceDE/>
        <w:autoSpaceDN/>
        <w:bidi w:val="0"/>
        <w:adjustRightInd/>
        <w:snapToGrid/>
        <w:spacing w:line="540" w:lineRule="exact"/>
        <w:ind w:firstLine="643" w:firstLineChars="200"/>
        <w:textAlignment w:val="auto"/>
        <w:rPr>
          <w:rFonts w:hint="eastAsia" w:ascii="方正仿宋简体" w:eastAsia="方正仿宋简体"/>
          <w:sz w:val="32"/>
          <w:szCs w:val="32"/>
          <w:highlight w:val="none"/>
          <w:lang w:val="en-US" w:eastAsia="zh-CN"/>
        </w:rPr>
      </w:pPr>
      <w:r>
        <w:rPr>
          <w:rFonts w:hint="eastAsia" w:ascii="方正仿宋简体" w:eastAsia="方正仿宋简体"/>
          <w:b/>
          <w:sz w:val="32"/>
          <w:szCs w:val="32"/>
          <w:highlight w:val="none"/>
          <w:lang w:val="en-US" w:eastAsia="zh-CN"/>
        </w:rPr>
        <w:t>第十五条</w:t>
      </w:r>
      <w:r>
        <w:rPr>
          <w:rFonts w:hint="eastAsia" w:ascii="方正仿宋简体" w:eastAsia="方正仿宋简体"/>
          <w:sz w:val="32"/>
          <w:szCs w:val="32"/>
          <w:highlight w:val="none"/>
          <w:lang w:val="en-US" w:eastAsia="zh-CN"/>
        </w:rPr>
        <w:t xml:space="preserve">  学校党委经党员代表大会选举产生，对党员代表大会负责并报告工作。学校党委全体会议在党员代表大会闭会期间领导学校工作。学校党委设立常务委员会（以下简称“常委会”），由党委全体会议选举产生，常委会主持党委经常工作，对党委负责并定期报告工作。常委会会议</w:t>
      </w:r>
      <w:r>
        <w:rPr>
          <w:rFonts w:hint="eastAsia" w:ascii="方正仿宋简体" w:eastAsia="方正仿宋简体"/>
          <w:sz w:val="32"/>
          <w:szCs w:val="32"/>
          <w:highlight w:val="none"/>
        </w:rPr>
        <w:t>由</w:t>
      </w:r>
      <w:r>
        <w:rPr>
          <w:rFonts w:hint="eastAsia" w:ascii="方正仿宋简体" w:eastAsia="方正仿宋简体"/>
          <w:sz w:val="32"/>
          <w:szCs w:val="32"/>
          <w:highlight w:val="none"/>
          <w:lang w:val="en-US" w:eastAsia="zh-CN"/>
        </w:rPr>
        <w:t>党委书记</w:t>
      </w:r>
      <w:r>
        <w:rPr>
          <w:rFonts w:hint="eastAsia" w:ascii="方正仿宋简体" w:eastAsia="方正仿宋简体"/>
          <w:sz w:val="32"/>
          <w:szCs w:val="32"/>
          <w:highlight w:val="none"/>
        </w:rPr>
        <w:t>召集并主持，会议议题由学校领导班子成员提出，</w:t>
      </w:r>
      <w:r>
        <w:rPr>
          <w:rFonts w:hint="eastAsia" w:ascii="方正仿宋简体" w:eastAsia="方正仿宋简体"/>
          <w:sz w:val="32"/>
          <w:szCs w:val="32"/>
          <w:highlight w:val="none"/>
          <w:lang w:val="en-US" w:eastAsia="zh-CN"/>
        </w:rPr>
        <w:t>党委书记</w:t>
      </w:r>
      <w:r>
        <w:rPr>
          <w:rFonts w:hint="eastAsia" w:ascii="方正仿宋简体" w:eastAsia="方正仿宋简体"/>
          <w:sz w:val="32"/>
          <w:szCs w:val="32"/>
          <w:highlight w:val="none"/>
        </w:rPr>
        <w:t>确定。</w:t>
      </w:r>
    </w:p>
    <w:p w14:paraId="3EBED032">
      <w:pPr>
        <w:keepNext w:val="0"/>
        <w:keepLines w:val="0"/>
        <w:pageBreakBefore w:val="0"/>
        <w:numPr>
          <w:ilvl w:val="-1"/>
          <w:numId w:val="0"/>
        </w:numPr>
        <w:kinsoku/>
        <w:wordWrap/>
        <w:overflowPunct/>
        <w:topLinePunct w:val="0"/>
        <w:autoSpaceDE/>
        <w:autoSpaceDN/>
        <w:bidi w:val="0"/>
        <w:adjustRightInd/>
        <w:snapToGrid/>
        <w:spacing w:line="540" w:lineRule="exact"/>
        <w:ind w:firstLine="643" w:firstLineChars="200"/>
        <w:textAlignment w:val="auto"/>
        <w:rPr>
          <w:rFonts w:hint="default" w:ascii="方正仿宋简体" w:eastAsia="方正仿宋简体"/>
          <w:sz w:val="32"/>
          <w:szCs w:val="32"/>
          <w:highlight w:val="none"/>
          <w:lang w:val="en-US" w:eastAsia="zh-CN"/>
        </w:rPr>
      </w:pPr>
      <w:r>
        <w:rPr>
          <w:rFonts w:hint="eastAsia" w:ascii="方正仿宋简体" w:eastAsia="方正仿宋简体"/>
          <w:b/>
          <w:sz w:val="32"/>
          <w:szCs w:val="32"/>
          <w:highlight w:val="none"/>
          <w:lang w:val="en-US" w:eastAsia="zh-CN"/>
        </w:rPr>
        <w:t>第十六条</w:t>
      </w:r>
      <w:r>
        <w:rPr>
          <w:rFonts w:hint="eastAsia" w:ascii="方正仿宋简体" w:eastAsia="方正仿宋简体"/>
          <w:sz w:val="32"/>
          <w:szCs w:val="32"/>
          <w:highlight w:val="none"/>
          <w:lang w:val="en-US" w:eastAsia="zh-CN"/>
        </w:rPr>
        <w:t xml:space="preserve">  学校党委全体会议和学校党委常委会依其议事规则履行职责。</w:t>
      </w:r>
    </w:p>
    <w:p w14:paraId="0FE9975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 xml:space="preserve">第十七条 </w:t>
      </w:r>
      <w:r>
        <w:rPr>
          <w:rFonts w:hint="eastAsia" w:ascii="方正仿宋简体" w:eastAsia="方正仿宋简体"/>
          <w:sz w:val="32"/>
          <w:szCs w:val="32"/>
          <w:highlight w:val="none"/>
        </w:rPr>
        <w:t xml:space="preserve"> 中国共产党石河子大学纪律检查委员会（以下简称“学校纪委”）由党员代表大会选举产生，每届任期和学校党委相同。学校纪委是学校党内监督专责机关，履行监督、执纪、问责职责，在学校党委和上级纪委双重领导下开展工作。主要任务是：</w:t>
      </w:r>
    </w:p>
    <w:p w14:paraId="6640130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（一）维护党章和其他党内法规，检查党的路线方针政策和决议的执行情况，协助学校党委推进全面从严治党、加强党风建设和组织协调反腐败工作，推动完善监督体系</w:t>
      </w:r>
      <w:r>
        <w:rPr>
          <w:rFonts w:hint="eastAsia" w:ascii="方正仿宋简体" w:eastAsia="方正仿宋简体"/>
          <w:sz w:val="32"/>
          <w:szCs w:val="32"/>
          <w:highlight w:val="none"/>
          <w:lang w:eastAsia="zh-CN"/>
        </w:rPr>
        <w:t>；</w:t>
      </w:r>
    </w:p>
    <w:p w14:paraId="74ED815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（二）经常对党员进行遵守纪律的教育，作出关于维护党纪的决定</w:t>
      </w:r>
      <w:r>
        <w:rPr>
          <w:rFonts w:hint="eastAsia" w:ascii="方正仿宋简体" w:eastAsia="方正仿宋简体"/>
          <w:sz w:val="32"/>
          <w:szCs w:val="32"/>
          <w:highlight w:val="none"/>
          <w:lang w:eastAsia="zh-CN"/>
        </w:rPr>
        <w:t>；</w:t>
      </w:r>
    </w:p>
    <w:p w14:paraId="534F365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（三）对党的组织和党员领导干部履行职责、行使权力进行监督，受理处置党员群众检举举报，开展谈话提醒、约谈函询</w:t>
      </w:r>
      <w:r>
        <w:rPr>
          <w:rFonts w:hint="eastAsia" w:ascii="方正仿宋简体" w:eastAsia="方正仿宋简体"/>
          <w:sz w:val="32"/>
          <w:szCs w:val="32"/>
          <w:highlight w:val="none"/>
          <w:lang w:eastAsia="zh-CN"/>
        </w:rPr>
        <w:t>；</w:t>
      </w:r>
    </w:p>
    <w:p w14:paraId="768AF31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（四）检查和处理党的组织和党员违反党章和其他党内法规的比较重要或者复杂的案件，决定或者取消对这些案件中的党员的处分；进行问责或者提出责任追究的建议</w:t>
      </w:r>
      <w:r>
        <w:rPr>
          <w:rFonts w:hint="eastAsia" w:ascii="方正仿宋简体" w:eastAsia="方正仿宋简体"/>
          <w:sz w:val="32"/>
          <w:szCs w:val="32"/>
          <w:highlight w:val="none"/>
          <w:lang w:eastAsia="zh-CN"/>
        </w:rPr>
        <w:t>；</w:t>
      </w:r>
    </w:p>
    <w:p w14:paraId="594C9CD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（五）受理党员的控告和申诉，保障党员权利不受侵犯</w:t>
      </w:r>
      <w:r>
        <w:rPr>
          <w:rFonts w:hint="eastAsia" w:ascii="方正仿宋简体" w:eastAsia="方正仿宋简体"/>
          <w:sz w:val="32"/>
          <w:szCs w:val="32"/>
          <w:highlight w:val="none"/>
          <w:lang w:eastAsia="zh-CN"/>
        </w:rPr>
        <w:t>。</w:t>
      </w:r>
    </w:p>
    <w:p w14:paraId="5A0FC8F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学校纪委设立专门工作机构，配备必要的工作人员。学校党委视具体情况在</w:t>
      </w:r>
      <w:r>
        <w:rPr>
          <w:rFonts w:hint="eastAsia" w:ascii="方正仿宋简体" w:eastAsia="方正仿宋简体"/>
          <w:sz w:val="32"/>
          <w:szCs w:val="32"/>
          <w:highlight w:val="none"/>
          <w:lang w:val="en-US" w:eastAsia="zh-CN"/>
        </w:rPr>
        <w:t>二级党组织中</w:t>
      </w:r>
      <w:r>
        <w:rPr>
          <w:rFonts w:hint="eastAsia" w:ascii="方正仿宋简体" w:eastAsia="方正仿宋简体"/>
          <w:sz w:val="32"/>
          <w:szCs w:val="32"/>
          <w:highlight w:val="none"/>
        </w:rPr>
        <w:t>设立纪律检查委员会或纪律检查委员。党的总支部委员会和支部委员会设纪律检查委员。</w:t>
      </w:r>
    </w:p>
    <w:p w14:paraId="2DE76E0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lang w:val="zh-CN"/>
        </w:rPr>
      </w:pPr>
      <w:r>
        <w:rPr>
          <w:rFonts w:hint="eastAsia" w:ascii="方正仿宋简体" w:eastAsia="方正仿宋简体"/>
          <w:b/>
          <w:sz w:val="32"/>
          <w:szCs w:val="32"/>
          <w:highlight w:val="none"/>
        </w:rPr>
        <w:t>第十八条</w:t>
      </w:r>
      <w:r>
        <w:rPr>
          <w:rFonts w:hint="eastAsia" w:ascii="方正仿宋简体" w:eastAsia="方正仿宋简体"/>
          <w:sz w:val="32"/>
          <w:szCs w:val="32"/>
          <w:highlight w:val="none"/>
          <w:lang w:val="zh-CN"/>
        </w:rPr>
        <w:t xml:space="preserve">  校长是学校的法定代表人和行政主要负责人，在学校党委领导下，组织实施学校党委有关决议，行使高等教育法等规定的各项职权，全面负责学校办学活动和行政管理工作。校长行使下列职权：</w:t>
      </w:r>
    </w:p>
    <w:p w14:paraId="74B138B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val="zh-CN"/>
        </w:rPr>
      </w:pPr>
      <w:r>
        <w:rPr>
          <w:rFonts w:hint="eastAsia" w:ascii="方正仿宋简体" w:eastAsia="方正仿宋简体"/>
          <w:sz w:val="32"/>
          <w:szCs w:val="32"/>
          <w:highlight w:val="none"/>
          <w:lang w:val="zh-CN"/>
        </w:rPr>
        <w:t>（一）拟定和组织实施学校事业发展规划、学科发展规划和校园基本建设规划，以及有关规章制度；</w:t>
      </w:r>
    </w:p>
    <w:p w14:paraId="1513881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val="zh-CN"/>
        </w:rPr>
      </w:pPr>
      <w:r>
        <w:rPr>
          <w:rFonts w:hint="eastAsia" w:ascii="方正仿宋简体" w:eastAsia="方正仿宋简体"/>
          <w:sz w:val="32"/>
          <w:szCs w:val="32"/>
          <w:highlight w:val="none"/>
          <w:lang w:val="zh-CN"/>
        </w:rPr>
        <w:t>（二）组织人才培养、科学研究、社会服务、文化传承创新、国际交流合作，以及后勤、基建及安全保卫等工作；</w:t>
      </w:r>
    </w:p>
    <w:p w14:paraId="7634EE9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val="zh-CN"/>
        </w:rPr>
      </w:pPr>
      <w:r>
        <w:rPr>
          <w:rFonts w:hint="eastAsia" w:ascii="方正仿宋简体" w:eastAsia="方正仿宋简体"/>
          <w:sz w:val="32"/>
          <w:szCs w:val="32"/>
          <w:highlight w:val="none"/>
          <w:lang w:val="zh-CN"/>
        </w:rPr>
        <w:t>（三）拟定学校行政组织机构设置方案；</w:t>
      </w:r>
    </w:p>
    <w:p w14:paraId="3DE9838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val="zh-CN"/>
        </w:rPr>
      </w:pPr>
      <w:r>
        <w:rPr>
          <w:rFonts w:hint="eastAsia" w:ascii="方正仿宋简体" w:eastAsia="方正仿宋简体"/>
          <w:sz w:val="32"/>
          <w:szCs w:val="32"/>
          <w:highlight w:val="none"/>
          <w:lang w:val="zh-CN"/>
        </w:rPr>
        <w:t>（</w:t>
      </w:r>
      <w:r>
        <w:rPr>
          <w:rFonts w:hint="eastAsia" w:ascii="方正仿宋简体" w:eastAsia="方正仿宋简体"/>
          <w:sz w:val="32"/>
          <w:szCs w:val="32"/>
          <w:highlight w:val="none"/>
          <w:lang w:val="en-US" w:eastAsia="zh-CN"/>
        </w:rPr>
        <w:t>四</w:t>
      </w:r>
      <w:r>
        <w:rPr>
          <w:rFonts w:hint="eastAsia" w:ascii="方正仿宋简体" w:eastAsia="方正仿宋简体"/>
          <w:sz w:val="32"/>
          <w:szCs w:val="32"/>
          <w:highlight w:val="none"/>
          <w:lang w:val="zh-CN"/>
        </w:rPr>
        <w:t>）制订学科建设和师资队伍建设方案，负责教师的管理，组织制订招生方案，对学生进行学籍管理并实施奖励或者处分；</w:t>
      </w:r>
    </w:p>
    <w:p w14:paraId="37DE7A6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val="zh-CN"/>
        </w:rPr>
      </w:pPr>
      <w:r>
        <w:rPr>
          <w:rFonts w:hint="eastAsia" w:ascii="方正仿宋简体" w:eastAsia="方正仿宋简体"/>
          <w:sz w:val="32"/>
          <w:szCs w:val="32"/>
          <w:highlight w:val="none"/>
          <w:lang w:val="zh-CN"/>
        </w:rPr>
        <w:t>（五）提出和执行年度经费预算方案；</w:t>
      </w:r>
    </w:p>
    <w:p w14:paraId="09AF0CF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val="zh-CN"/>
        </w:rPr>
      </w:pPr>
      <w:r>
        <w:rPr>
          <w:rFonts w:hint="eastAsia" w:ascii="方正仿宋简体" w:eastAsia="方正仿宋简体"/>
          <w:sz w:val="32"/>
          <w:szCs w:val="32"/>
          <w:highlight w:val="none"/>
          <w:lang w:val="zh-CN"/>
        </w:rPr>
        <w:t>（六）积极筹措办学经费，管理和保护学校资产，维护学校的合法权益；</w:t>
      </w:r>
    </w:p>
    <w:p w14:paraId="484A3D7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val="zh-CN"/>
        </w:rPr>
      </w:pPr>
      <w:r>
        <w:rPr>
          <w:rFonts w:hint="eastAsia" w:ascii="方正仿宋简体" w:eastAsia="方正仿宋简体"/>
          <w:sz w:val="32"/>
          <w:szCs w:val="32"/>
          <w:highlight w:val="none"/>
          <w:lang w:val="zh-CN"/>
        </w:rPr>
        <w:t>（七）代表学校与各级政府、社会各界和个人及境外机构签署有关合作协议，接受各种捐赠；</w:t>
      </w:r>
    </w:p>
    <w:p w14:paraId="377E38E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方正仿宋简体" w:eastAsia="方正仿宋简体"/>
          <w:sz w:val="32"/>
          <w:szCs w:val="32"/>
          <w:highlight w:val="none"/>
          <w:lang w:val="en-US" w:eastAsia="zh-CN"/>
        </w:rPr>
      </w:pPr>
      <w:r>
        <w:rPr>
          <w:rFonts w:hint="eastAsia" w:ascii="方正仿宋简体" w:eastAsia="方正仿宋简体"/>
          <w:sz w:val="32"/>
          <w:szCs w:val="32"/>
          <w:highlight w:val="none"/>
          <w:lang w:val="zh-CN"/>
        </w:rPr>
        <w:t>（</w:t>
      </w:r>
      <w:r>
        <w:rPr>
          <w:rFonts w:hint="eastAsia" w:ascii="方正仿宋简体" w:eastAsia="方正仿宋简体"/>
          <w:sz w:val="32"/>
          <w:szCs w:val="32"/>
          <w:highlight w:val="none"/>
          <w:lang w:val="en-US" w:eastAsia="zh-CN"/>
        </w:rPr>
        <w:t>八</w:t>
      </w:r>
      <w:r>
        <w:rPr>
          <w:rFonts w:hint="eastAsia" w:ascii="方正仿宋简体" w:eastAsia="方正仿宋简体"/>
          <w:sz w:val="32"/>
          <w:szCs w:val="32"/>
          <w:highlight w:val="none"/>
          <w:lang w:val="zh-CN"/>
        </w:rPr>
        <w:t>）</w:t>
      </w:r>
      <w:r>
        <w:rPr>
          <w:rFonts w:hint="eastAsia" w:ascii="方正仿宋简体" w:eastAsia="方正仿宋简体"/>
          <w:sz w:val="32"/>
          <w:szCs w:val="32"/>
          <w:highlight w:val="none"/>
          <w:lang w:val="en-US" w:eastAsia="zh-CN"/>
        </w:rPr>
        <w:t>向党委汇报重大事项执行情况，向教职工代表大会汇报工作，落实工会会员代表大会提出的意见和建议；</w:t>
      </w:r>
    </w:p>
    <w:p w14:paraId="306E347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b/>
          <w:sz w:val="32"/>
          <w:szCs w:val="32"/>
          <w:highlight w:val="none"/>
        </w:rPr>
      </w:pPr>
      <w:r>
        <w:rPr>
          <w:rFonts w:hint="eastAsia" w:ascii="方正仿宋简体" w:eastAsia="方正仿宋简体"/>
          <w:sz w:val="32"/>
          <w:szCs w:val="32"/>
          <w:highlight w:val="none"/>
          <w:lang w:val="zh-CN"/>
        </w:rPr>
        <w:t>（</w:t>
      </w:r>
      <w:r>
        <w:rPr>
          <w:rFonts w:hint="eastAsia" w:ascii="方正仿宋简体" w:eastAsia="方正仿宋简体"/>
          <w:sz w:val="32"/>
          <w:szCs w:val="32"/>
          <w:highlight w:val="none"/>
          <w:lang w:val="en-US" w:eastAsia="zh-CN"/>
        </w:rPr>
        <w:t>九</w:t>
      </w:r>
      <w:r>
        <w:rPr>
          <w:rFonts w:hint="eastAsia" w:ascii="方正仿宋简体" w:eastAsia="方正仿宋简体"/>
          <w:sz w:val="32"/>
          <w:szCs w:val="32"/>
          <w:highlight w:val="none"/>
          <w:lang w:val="zh-CN"/>
        </w:rPr>
        <w:t>）法律、法规规定的其他职权。</w:t>
      </w:r>
    </w:p>
    <w:p w14:paraId="13E03F1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lang w:val="zh-CN"/>
        </w:rPr>
      </w:pPr>
      <w:r>
        <w:rPr>
          <w:rFonts w:hint="eastAsia" w:ascii="方正仿宋简体" w:eastAsia="方正仿宋简体"/>
          <w:b/>
          <w:sz w:val="32"/>
          <w:szCs w:val="32"/>
          <w:highlight w:val="none"/>
        </w:rPr>
        <w:t>第十九条</w:t>
      </w:r>
      <w:r>
        <w:rPr>
          <w:rFonts w:hint="eastAsia" w:ascii="方正仿宋简体" w:eastAsia="方正仿宋简体"/>
          <w:sz w:val="32"/>
          <w:szCs w:val="32"/>
          <w:highlight w:val="none"/>
          <w:lang w:val="zh-CN"/>
        </w:rPr>
        <w:t xml:space="preserve">  校长办公会议是学校行政议事决策机构，主要研究提出拟由党委讨论决定的重要事项方案，具体部署落实党委决议的有关措施，研究处理教学、科研、行政管理工作。</w:t>
      </w:r>
      <w:bookmarkStart w:id="0" w:name="OLE_LINK1"/>
      <w:r>
        <w:rPr>
          <w:rFonts w:hint="eastAsia" w:ascii="方正仿宋简体" w:eastAsia="方正仿宋简体"/>
          <w:sz w:val="32"/>
          <w:szCs w:val="32"/>
          <w:highlight w:val="none"/>
          <w:lang w:val="zh-CN"/>
        </w:rPr>
        <w:t>校长办公会议由校长召集并主持，会议议题由学校领导班子成员提出，校长确定。</w:t>
      </w:r>
    </w:p>
    <w:bookmarkEnd w:id="0"/>
    <w:p w14:paraId="4D655AE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lang w:val="zh-CN"/>
        </w:rPr>
      </w:pPr>
      <w:r>
        <w:rPr>
          <w:rFonts w:hint="eastAsia" w:ascii="方正仿宋简体" w:eastAsia="方正仿宋简体"/>
          <w:b/>
          <w:sz w:val="32"/>
          <w:szCs w:val="32"/>
          <w:highlight w:val="none"/>
        </w:rPr>
        <w:t xml:space="preserve">第二十条 </w:t>
      </w:r>
      <w:r>
        <w:rPr>
          <w:rFonts w:hint="eastAsia" w:ascii="方正仿宋简体" w:eastAsia="方正仿宋简体"/>
          <w:sz w:val="32"/>
          <w:szCs w:val="32"/>
          <w:highlight w:val="none"/>
          <w:lang w:val="zh-CN"/>
        </w:rPr>
        <w:t xml:space="preserve"> 校务委员会是保障学校依法科学决策的重要咨议组织形式。校务委员会主任由</w:t>
      </w:r>
      <w:r>
        <w:rPr>
          <w:rFonts w:hint="eastAsia" w:ascii="方正仿宋简体" w:eastAsia="方正仿宋简体"/>
          <w:sz w:val="32"/>
          <w:szCs w:val="32"/>
          <w:highlight w:val="none"/>
          <w:lang w:val="en-US" w:eastAsia="zh-CN"/>
        </w:rPr>
        <w:t>校长</w:t>
      </w:r>
      <w:r>
        <w:rPr>
          <w:rFonts w:hint="eastAsia" w:ascii="方正仿宋简体" w:eastAsia="方正仿宋简体"/>
          <w:sz w:val="32"/>
          <w:szCs w:val="32"/>
          <w:highlight w:val="none"/>
          <w:lang w:val="zh-CN"/>
        </w:rPr>
        <w:t>担任，委员由部分校领导、相关职能部门和院（系）负责人、在职专家教授和离退休教职工代表及学生代表等组成。</w:t>
      </w:r>
    </w:p>
    <w:p w14:paraId="008797C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lang w:val="zh-CN"/>
        </w:rPr>
      </w:pPr>
      <w:r>
        <w:rPr>
          <w:rFonts w:hint="eastAsia" w:ascii="方正仿宋简体" w:eastAsia="方正仿宋简体"/>
          <w:sz w:val="32"/>
          <w:szCs w:val="32"/>
          <w:highlight w:val="none"/>
          <w:lang w:val="zh-CN"/>
        </w:rPr>
        <w:t>校务委员会主要负责咨议关系学校全局的发展规划、办学定位、重大改革方案和举措，以及经费预算和决算报告；对学科专业建设、人才培养、师资队伍建设、校园基本建设等重大事项，提出参考意见和建议。</w:t>
      </w:r>
    </w:p>
    <w:p w14:paraId="0567EEF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lang w:val="zh-CN"/>
        </w:rPr>
      </w:pPr>
      <w:r>
        <w:rPr>
          <w:rFonts w:hint="eastAsia" w:ascii="方正仿宋简体" w:eastAsia="方正仿宋简体"/>
          <w:b/>
          <w:sz w:val="32"/>
          <w:szCs w:val="32"/>
          <w:highlight w:val="none"/>
        </w:rPr>
        <w:t xml:space="preserve">第二十一条 </w:t>
      </w:r>
      <w:r>
        <w:rPr>
          <w:rFonts w:hint="eastAsia" w:ascii="方正仿宋简体" w:eastAsia="方正仿宋简体"/>
          <w:sz w:val="32"/>
          <w:szCs w:val="32"/>
          <w:highlight w:val="none"/>
          <w:lang w:val="zh-CN"/>
        </w:rPr>
        <w:t xml:space="preserve"> 学校设立学术委员会。学术委员会是学校的最高学术机构，统筹行使学术事务的决策、审议和咨询等职权。学术委员会依据国家有关法令制定学术委员会章程，并按章程组建，由学术委员会主任主持开展工作，</w:t>
      </w:r>
      <w:r>
        <w:rPr>
          <w:rFonts w:hint="eastAsia" w:ascii="方正仿宋简体" w:eastAsia="方正仿宋简体"/>
          <w:sz w:val="32"/>
          <w:szCs w:val="32"/>
          <w:highlight w:val="none"/>
          <w:lang w:val="en-US" w:eastAsia="zh-CN"/>
        </w:rPr>
        <w:t>切实保障教授治学的功能发挥</w:t>
      </w:r>
      <w:r>
        <w:rPr>
          <w:rFonts w:hint="eastAsia" w:ascii="方正仿宋简体" w:eastAsia="方正仿宋简体"/>
          <w:sz w:val="32"/>
          <w:szCs w:val="32"/>
          <w:highlight w:val="none"/>
          <w:lang w:val="zh-CN"/>
        </w:rPr>
        <w:t>。</w:t>
      </w:r>
    </w:p>
    <w:p w14:paraId="66C662D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方正仿宋简体" w:eastAsia="方正仿宋简体"/>
          <w:sz w:val="32"/>
          <w:szCs w:val="32"/>
          <w:highlight w:val="none"/>
          <w:lang w:val="en-US" w:eastAsia="zh-CN"/>
        </w:rPr>
      </w:pPr>
      <w:r>
        <w:rPr>
          <w:rFonts w:hint="eastAsia" w:ascii="方正仿宋简体" w:eastAsia="方正仿宋简体"/>
          <w:sz w:val="32"/>
          <w:szCs w:val="32"/>
          <w:highlight w:val="none"/>
          <w:lang w:val="zh-CN"/>
        </w:rPr>
        <w:t>学术委员会的主要职责是：</w:t>
      </w:r>
    </w:p>
    <w:p w14:paraId="1592AFD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lang w:val="zh-CN"/>
        </w:rPr>
      </w:pPr>
      <w:r>
        <w:rPr>
          <w:rFonts w:hint="eastAsia" w:ascii="方正仿宋简体" w:eastAsia="方正仿宋简体"/>
          <w:sz w:val="32"/>
          <w:szCs w:val="32"/>
          <w:highlight w:val="none"/>
          <w:lang w:val="zh-CN"/>
        </w:rPr>
        <w:t>（一）审议学校学科建设、专业设置、教师队伍建设、教学指导、科学研究、对外学术交流合作等学术发展规划和调整方案；</w:t>
      </w:r>
    </w:p>
    <w:p w14:paraId="7B38014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lang w:val="zh-CN"/>
        </w:rPr>
      </w:pPr>
      <w:r>
        <w:rPr>
          <w:rFonts w:hint="eastAsia" w:ascii="方正仿宋简体" w:eastAsia="方正仿宋简体"/>
          <w:sz w:val="32"/>
          <w:szCs w:val="32"/>
          <w:highlight w:val="none"/>
          <w:lang w:val="zh-CN"/>
        </w:rPr>
        <w:t>（二）审议学校的学术政策，包括各类学术标准、学术评审和奖励制度等；</w:t>
      </w:r>
    </w:p>
    <w:p w14:paraId="7E0B06B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lang w:val="zh-CN"/>
        </w:rPr>
      </w:pPr>
      <w:r>
        <w:rPr>
          <w:rFonts w:hint="eastAsia" w:ascii="方正仿宋简体" w:eastAsia="方正仿宋简体"/>
          <w:sz w:val="32"/>
          <w:szCs w:val="32"/>
          <w:highlight w:val="none"/>
          <w:lang w:val="zh-CN"/>
        </w:rPr>
        <w:t>（三）评定学校教学、科学研究成果和奖励，对外推荐教学、科研成果奖以及高层次人才引进、培养、推荐、聘任人选；</w:t>
      </w:r>
    </w:p>
    <w:p w14:paraId="5A33286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lang w:val="zh-CN"/>
        </w:rPr>
      </w:pPr>
      <w:r>
        <w:rPr>
          <w:rFonts w:hint="eastAsia" w:ascii="方正仿宋简体" w:eastAsia="方正仿宋简体"/>
          <w:sz w:val="32"/>
          <w:szCs w:val="32"/>
          <w:highlight w:val="none"/>
          <w:lang w:val="zh-CN"/>
        </w:rPr>
        <w:t>（四）制定学术规范相关文件，调查、处理学术纠纷，调查、认定学术不端行为；</w:t>
      </w:r>
    </w:p>
    <w:p w14:paraId="0E020AA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lang w:val="zh-CN"/>
        </w:rPr>
      </w:pPr>
      <w:r>
        <w:rPr>
          <w:rFonts w:hint="eastAsia" w:ascii="方正仿宋简体" w:eastAsia="方正仿宋简体"/>
          <w:sz w:val="32"/>
          <w:szCs w:val="32"/>
          <w:highlight w:val="none"/>
          <w:lang w:val="zh-CN"/>
        </w:rPr>
        <w:t>（五）指导专门委员会和学院学术委员会的工作；</w:t>
      </w:r>
    </w:p>
    <w:p w14:paraId="7169481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lang w:val="zh-CN"/>
        </w:rPr>
      </w:pPr>
      <w:r>
        <w:rPr>
          <w:rFonts w:hint="eastAsia" w:ascii="方正仿宋简体" w:eastAsia="方正仿宋简体"/>
          <w:sz w:val="32"/>
          <w:szCs w:val="32"/>
          <w:highlight w:val="none"/>
          <w:lang w:val="zh-CN"/>
        </w:rPr>
        <w:t>（六）需要学术委员会处理的其他相关事项。</w:t>
      </w:r>
    </w:p>
    <w:p w14:paraId="057E6AD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 xml:space="preserve">学术委员会可就学科建设、教师聘任、教学指导、科学研究、学术道德等事项设立若干专门委员会，具体承担相关职责和学术事务。根据需要，在学院设置学术分委员会。各专门委员会根据法律规定、学术委员会的授权及各自章程开展工作，向学术委员会报告工作，接受学术委员会的指导和监督。 </w:t>
      </w:r>
    </w:p>
    <w:p w14:paraId="395E583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第二十二条</w:t>
      </w:r>
      <w:r>
        <w:rPr>
          <w:rFonts w:hint="eastAsia" w:ascii="方正仿宋简体" w:eastAsia="方正仿宋简体"/>
          <w:sz w:val="32"/>
          <w:szCs w:val="32"/>
          <w:highlight w:val="none"/>
        </w:rPr>
        <w:t xml:space="preserve">  学校设立学位评定委员会。学位评定委员会按其章程开展工作。学位评定委员会负责对学位授予相关事宜履行职责和行使权限，统筹协调学校学位管理、学位授予和开展学位授权点建设工作。</w:t>
      </w:r>
    </w:p>
    <w:p w14:paraId="05F2884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学位评定委员会的主要职责是：</w:t>
      </w:r>
    </w:p>
    <w:p w14:paraId="7C98F33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（一）决定博士、硕士、学士学位审核标准，审批各院学位评定分委员会授予博士、硕士、学士学位名单并做出授予学位的决定；</w:t>
      </w:r>
    </w:p>
    <w:p w14:paraId="4F23768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（二）审批授予名誉博士学位人员名单；</w:t>
      </w:r>
    </w:p>
    <w:p w14:paraId="14660D7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（三）审核推荐学校博士、硕士学位授权点或博士、硕士学位专业类别的申请增列或调整；</w:t>
      </w:r>
    </w:p>
    <w:p w14:paraId="10E4520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（四）审批博士、硕士指导教师遴选及招生资格认定；</w:t>
      </w:r>
    </w:p>
    <w:p w14:paraId="071F3E5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（五）审批各</w:t>
      </w:r>
      <w:r>
        <w:rPr>
          <w:rFonts w:hint="eastAsia" w:ascii="方正仿宋简体" w:eastAsia="方正仿宋简体"/>
          <w:sz w:val="32"/>
          <w:szCs w:val="32"/>
          <w:highlight w:val="none"/>
          <w:lang w:val="en-US" w:eastAsia="zh-CN"/>
        </w:rPr>
        <w:t>学院</w:t>
      </w:r>
      <w:r>
        <w:rPr>
          <w:rFonts w:hint="eastAsia" w:ascii="方正仿宋简体" w:eastAsia="方正仿宋简体"/>
          <w:sz w:val="32"/>
          <w:szCs w:val="32"/>
          <w:highlight w:val="none"/>
        </w:rPr>
        <w:t>学位评定委员会上报的学术不端行为等查处结果并做出处理决定；</w:t>
      </w:r>
    </w:p>
    <w:p w14:paraId="20EDE5C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（六）审核学校博士、硕士、学士学位管理方面的相关规章制度，检查、监督、评估学位授予质量；</w:t>
      </w:r>
    </w:p>
    <w:p w14:paraId="6AE9C0C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（七）研究和处理本科、研究生教育中与学位有关的申诉或有争议的问题及其</w:t>
      </w:r>
      <w:r>
        <w:rPr>
          <w:rFonts w:hint="eastAsia" w:ascii="方正仿宋简体" w:eastAsia="方正仿宋简体"/>
          <w:sz w:val="32"/>
          <w:szCs w:val="32"/>
          <w:highlight w:val="none"/>
          <w:lang w:eastAsia="zh-CN"/>
        </w:rPr>
        <w:t>他</w:t>
      </w:r>
      <w:r>
        <w:rPr>
          <w:rFonts w:hint="eastAsia" w:ascii="方正仿宋简体" w:eastAsia="方正仿宋简体"/>
          <w:sz w:val="32"/>
          <w:szCs w:val="32"/>
          <w:highlight w:val="none"/>
        </w:rPr>
        <w:t>事项；</w:t>
      </w:r>
    </w:p>
    <w:p w14:paraId="41E6B51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rPr>
      </w:pPr>
      <w:r>
        <w:rPr>
          <w:rFonts w:hint="eastAsia" w:ascii="方正仿宋简体" w:eastAsia="方正仿宋简体"/>
          <w:sz w:val="32"/>
          <w:szCs w:val="32"/>
          <w:highlight w:val="none"/>
        </w:rPr>
        <w:t>（八）依据国务院学位委员会、教育部印发的《学位证书和学位授予信息管理办法》，指导学位证书设计方案和证书印制等工作。</w:t>
      </w:r>
    </w:p>
    <w:p w14:paraId="31BCC8B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方正仿宋简体" w:eastAsia="方正仿宋简体"/>
          <w:sz w:val="32"/>
          <w:szCs w:val="32"/>
          <w:highlight w:val="yellow"/>
          <w:lang w:val="en-US" w:eastAsia="zh-CN"/>
        </w:rPr>
      </w:pPr>
      <w:r>
        <w:rPr>
          <w:rFonts w:hint="eastAsia" w:ascii="方正仿宋简体" w:eastAsia="方正仿宋简体"/>
          <w:b/>
          <w:bCs/>
          <w:sz w:val="32"/>
          <w:szCs w:val="32"/>
          <w:highlight w:val="none"/>
          <w:lang w:val="en-US" w:eastAsia="zh-CN"/>
        </w:rPr>
        <w:t>第二十三条</w:t>
      </w:r>
      <w:r>
        <w:rPr>
          <w:rFonts w:hint="eastAsia" w:ascii="方正仿宋简体" w:eastAsia="方正仿宋简体"/>
          <w:sz w:val="32"/>
          <w:szCs w:val="32"/>
          <w:highlight w:val="none"/>
          <w:lang w:val="en-US" w:eastAsia="zh-CN"/>
        </w:rPr>
        <w:t xml:space="preserve">  学校根据需要设置招生委员会、招标采购委员会、财经领导小组等专门委员会和专项工作领导小组，依据学校赋予的权责开展工作。</w:t>
      </w:r>
    </w:p>
    <w:p w14:paraId="3138547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第二十</w:t>
      </w:r>
      <w:r>
        <w:rPr>
          <w:rFonts w:hint="eastAsia" w:ascii="方正仿宋简体" w:eastAsia="方正仿宋简体"/>
          <w:b/>
          <w:sz w:val="32"/>
          <w:szCs w:val="32"/>
          <w:highlight w:val="none"/>
          <w:lang w:val="en-US" w:eastAsia="zh-CN"/>
        </w:rPr>
        <w:t>四</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学校举办、投资或附属的具有独立法人资格的教学、科研、医疗、生产等机构，依照相关法律法规和学校有关规定实行相对独立的运营与管理。</w:t>
      </w:r>
    </w:p>
    <w:p w14:paraId="69E398A5">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第二十</w:t>
      </w:r>
      <w:r>
        <w:rPr>
          <w:rFonts w:hint="eastAsia" w:ascii="方正仿宋简体" w:eastAsia="方正仿宋简体"/>
          <w:b/>
          <w:sz w:val="32"/>
          <w:szCs w:val="32"/>
          <w:highlight w:val="none"/>
          <w:lang w:val="en-US" w:eastAsia="zh-CN"/>
        </w:rPr>
        <w:t>五</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教职工代表大会是学校教职工依法参与学校民主管理、监督和决策的基本形式，在学校党委领导下，实行校、院两级教职工代表大会制度。教职工代表大会根据相关章程开展活动，其代表由教职工民主选举产生，实行任期制，任期五年，可以连选连任。教职工代表大会每学年至少召开一次全体会议，其意见和建议以会议决议的方式作出。教职工代表大会</w:t>
      </w:r>
      <w:r>
        <w:rPr>
          <w:rFonts w:hint="eastAsia" w:ascii="方正仿宋简体" w:eastAsia="方正仿宋简体"/>
          <w:sz w:val="32"/>
          <w:szCs w:val="32"/>
          <w:highlight w:val="none"/>
          <w:lang w:val="en-US" w:eastAsia="zh-CN"/>
        </w:rPr>
        <w:t>履行以下职责</w:t>
      </w:r>
      <w:r>
        <w:rPr>
          <w:rFonts w:hint="eastAsia" w:ascii="方正仿宋简体" w:eastAsia="方正仿宋简体"/>
          <w:sz w:val="32"/>
          <w:szCs w:val="32"/>
          <w:highlight w:val="none"/>
        </w:rPr>
        <w:t>：</w:t>
      </w:r>
    </w:p>
    <w:p w14:paraId="0D9FAA7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（一）听取学校章程草案的制定和修订情况报告，提出修改意见和建议；</w:t>
      </w:r>
    </w:p>
    <w:p w14:paraId="2D948E2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（二）听取学校年度工作、财务工作、工会工作报告及其他专项工作报告，提出意见和建议；</w:t>
      </w:r>
    </w:p>
    <w:p w14:paraId="799AFB6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（三）讨论通过学校提出的与教职工利益直接相关的福利、校内分配实施方案以及相应的教职工聘任、考核、奖惩办法；</w:t>
      </w:r>
    </w:p>
    <w:p w14:paraId="723014B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（四）听取学校本届（次）教代会提案征集情况，审议学校上一届（次）教代会提案办理情况报告；</w:t>
      </w:r>
    </w:p>
    <w:p w14:paraId="65D80A0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（五）按照有关工作规定和安排，在学校党组织领导下，民主评议学校领导干部；</w:t>
      </w:r>
    </w:p>
    <w:p w14:paraId="14E5E59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（六）监督学校章程、规章制度和决策的执行落实，提出整改意见和建议；</w:t>
      </w:r>
    </w:p>
    <w:p w14:paraId="11E3A12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（七）讨论法律法规规章规定的，以及学校与学校工会商定的其他事项。</w:t>
      </w:r>
    </w:p>
    <w:p w14:paraId="788C32F8">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第二十</w:t>
      </w:r>
      <w:r>
        <w:rPr>
          <w:rFonts w:hint="eastAsia" w:ascii="方正仿宋简体" w:eastAsia="方正仿宋简体"/>
          <w:b/>
          <w:sz w:val="32"/>
          <w:szCs w:val="32"/>
          <w:highlight w:val="none"/>
          <w:lang w:val="en-US" w:eastAsia="zh-CN"/>
        </w:rPr>
        <w:t>六</w:t>
      </w:r>
      <w:r>
        <w:rPr>
          <w:rFonts w:hint="eastAsia" w:ascii="方正仿宋简体" w:eastAsia="方正仿宋简体"/>
          <w:b/>
          <w:sz w:val="32"/>
          <w:szCs w:val="32"/>
          <w:highlight w:val="none"/>
        </w:rPr>
        <w:t xml:space="preserve">条 </w:t>
      </w:r>
      <w:r>
        <w:rPr>
          <w:rFonts w:hint="eastAsia" w:ascii="方正仿宋简体" w:eastAsia="方正仿宋简体"/>
          <w:sz w:val="32"/>
          <w:szCs w:val="32"/>
          <w:highlight w:val="none"/>
        </w:rPr>
        <w:t xml:space="preserve"> 学校工会是在学校党委和上级工会组织领导下的教职员工自愿结合的群众组织，是教职工代表大会的工作机构，依照其章程履行职责</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lang w:val="en-US" w:eastAsia="zh-CN"/>
        </w:rPr>
        <w:t>积极参加学校的民主管理和监督</w:t>
      </w:r>
      <w:r>
        <w:rPr>
          <w:rFonts w:hint="eastAsia" w:ascii="方正仿宋简体" w:eastAsia="方正仿宋简体"/>
          <w:sz w:val="32"/>
          <w:szCs w:val="32"/>
          <w:highlight w:val="none"/>
        </w:rPr>
        <w:t>。学校建立校、院两级工会组织。</w:t>
      </w:r>
    </w:p>
    <w:p w14:paraId="34A974B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第二十</w:t>
      </w:r>
      <w:r>
        <w:rPr>
          <w:rFonts w:hint="eastAsia" w:ascii="方正仿宋简体" w:eastAsia="方正仿宋简体"/>
          <w:b/>
          <w:sz w:val="32"/>
          <w:szCs w:val="32"/>
          <w:highlight w:val="none"/>
          <w:lang w:val="en-US" w:eastAsia="zh-CN"/>
        </w:rPr>
        <w:t>七</w:t>
      </w:r>
      <w:r>
        <w:rPr>
          <w:rFonts w:hint="eastAsia" w:ascii="方正仿宋简体" w:eastAsia="方正仿宋简体"/>
          <w:b/>
          <w:sz w:val="32"/>
          <w:szCs w:val="32"/>
          <w:highlight w:val="none"/>
        </w:rPr>
        <w:t xml:space="preserve">条 </w:t>
      </w:r>
      <w:r>
        <w:rPr>
          <w:rFonts w:hint="eastAsia" w:ascii="方正仿宋简体" w:eastAsia="方正仿宋简体"/>
          <w:sz w:val="32"/>
          <w:szCs w:val="32"/>
          <w:highlight w:val="none"/>
        </w:rPr>
        <w:t xml:space="preserve"> 学校学生会、研究生会是学生自己的群众组织，是在学校党委领导、团委指导下的主要学生组织，是完善学校民主管理和内部治理结构的重要力量，以全心全意服务同学为宗旨，发挥学校党政联系广大同学的桥梁和纽带作用。学校支持学生会、研究生会依法依规依章程开展工作。</w:t>
      </w:r>
    </w:p>
    <w:p w14:paraId="6007BA5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学校学生会和研究生会按照《中华全国学生联合会章程》规定并报学校党委和上级学联批准，每年召开一次学生代表大会、研究生代表大会，大会的职权是：</w:t>
      </w:r>
    </w:p>
    <w:p w14:paraId="4E6892D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lang w:val="en-US" w:eastAsia="zh-CN"/>
        </w:rPr>
        <w:t>一</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制定或修订学生会、研究生会章程，监督章程的实施；</w:t>
      </w:r>
    </w:p>
    <w:p w14:paraId="496691B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lang w:val="en-US" w:eastAsia="zh-CN"/>
        </w:rPr>
        <w:t>二</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听取、审议上一届学生会、研究生会的工作报告；</w:t>
      </w:r>
    </w:p>
    <w:p w14:paraId="69571DF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lang w:val="en-US" w:eastAsia="zh-CN"/>
        </w:rPr>
        <w:t>三</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选举产生新一届学生会、研究生会主席和主席团成员；</w:t>
      </w:r>
    </w:p>
    <w:p w14:paraId="6FA07DE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（四）选举产生新一届学生代表大会、研究生代表大会常设机构；</w:t>
      </w:r>
    </w:p>
    <w:p w14:paraId="494E1BC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（五）选举产生出席上一级学联</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学生会组织代表大会的代表；</w:t>
      </w:r>
    </w:p>
    <w:p w14:paraId="0D45ED5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（六）征求广大同学对学校工作的意见和建议，合理有序表达和维护同学正当权益，及时反馈提案处理落实的整体情况，参与学校治理；</w:t>
      </w:r>
    </w:p>
    <w:p w14:paraId="0670F7B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（七）讨论和决定应由学生代表大会、研究生代表大会决定的其他重大事项。</w:t>
      </w:r>
    </w:p>
    <w:p w14:paraId="54A6572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第二十</w:t>
      </w:r>
      <w:r>
        <w:rPr>
          <w:rFonts w:hint="eastAsia" w:ascii="方正仿宋简体" w:eastAsia="方正仿宋简体"/>
          <w:b/>
          <w:sz w:val="32"/>
          <w:szCs w:val="32"/>
          <w:highlight w:val="none"/>
          <w:lang w:val="en-US" w:eastAsia="zh-CN"/>
        </w:rPr>
        <w:t>八</w:t>
      </w:r>
      <w:r>
        <w:rPr>
          <w:rFonts w:hint="eastAsia" w:ascii="方正仿宋简体" w:eastAsia="方正仿宋简体"/>
          <w:b/>
          <w:sz w:val="32"/>
          <w:szCs w:val="32"/>
          <w:highlight w:val="none"/>
        </w:rPr>
        <w:t xml:space="preserve">条 </w:t>
      </w:r>
      <w:r>
        <w:rPr>
          <w:rFonts w:hint="eastAsia" w:ascii="方正仿宋简体" w:eastAsia="方正仿宋简体"/>
          <w:sz w:val="32"/>
          <w:szCs w:val="32"/>
          <w:highlight w:val="none"/>
        </w:rPr>
        <w:t xml:space="preserve"> 共青团石河子大学委员会是在学校党委和上级团委领导下的先进青年群团组织，按照《中国共产主义青年团章程》，围绕学校党政中心工作，聚焦思想政治引领核心任务，履行引领凝聚青年、组织动员青年、联系服务青年职责。学校支持共青团依法依章程独立自主开展工作。</w:t>
      </w:r>
    </w:p>
    <w:p w14:paraId="45B01D2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第二十</w:t>
      </w:r>
      <w:r>
        <w:rPr>
          <w:rFonts w:hint="eastAsia" w:ascii="方正仿宋简体" w:eastAsia="方正仿宋简体"/>
          <w:b/>
          <w:sz w:val="32"/>
          <w:szCs w:val="32"/>
          <w:highlight w:val="none"/>
          <w:lang w:val="en-US" w:eastAsia="zh-CN"/>
        </w:rPr>
        <w:t>九</w:t>
      </w:r>
      <w:r>
        <w:rPr>
          <w:rFonts w:hint="eastAsia" w:ascii="方正仿宋简体" w:eastAsia="方正仿宋简体"/>
          <w:b/>
          <w:sz w:val="32"/>
          <w:szCs w:val="32"/>
          <w:highlight w:val="none"/>
        </w:rPr>
        <w:t>条</w:t>
      </w:r>
      <w:r>
        <w:rPr>
          <w:rFonts w:hint="eastAsia" w:ascii="方正楷体简体" w:eastAsia="方正楷体简体"/>
          <w:sz w:val="32"/>
          <w:szCs w:val="32"/>
          <w:highlight w:val="none"/>
        </w:rPr>
        <w:t xml:space="preserve"> </w:t>
      </w:r>
      <w:r>
        <w:rPr>
          <w:rFonts w:hint="eastAsia" w:ascii="方正仿宋简体" w:eastAsia="方正仿宋简体"/>
          <w:sz w:val="32"/>
          <w:szCs w:val="32"/>
          <w:highlight w:val="none"/>
        </w:rPr>
        <w:t xml:space="preserve"> 学校各民主党派、其他群众组织和社会团体依法按照各自章程开展活动。学校充分保障各民主党派、其他群众组织和社会团体成员、无党派人士参与学校民主管理和监督的合法权益。</w:t>
      </w:r>
    </w:p>
    <w:p w14:paraId="6D129D9E">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eastAsia" w:ascii="方正黑体简体" w:eastAsia="方正黑体简体"/>
          <w:sz w:val="32"/>
          <w:szCs w:val="32"/>
          <w:highlight w:val="none"/>
        </w:rPr>
      </w:pPr>
      <w:r>
        <w:rPr>
          <w:rFonts w:hint="eastAsia" w:ascii="方正黑体简体" w:eastAsia="方正黑体简体"/>
          <w:sz w:val="32"/>
          <w:szCs w:val="32"/>
          <w:highlight w:val="none"/>
        </w:rPr>
        <w:t>第</w:t>
      </w:r>
      <w:r>
        <w:rPr>
          <w:rFonts w:hint="eastAsia" w:ascii="方正黑体简体" w:eastAsia="方正黑体简体"/>
          <w:sz w:val="32"/>
          <w:szCs w:val="32"/>
          <w:highlight w:val="none"/>
          <w:lang w:val="en-US" w:eastAsia="zh-CN"/>
        </w:rPr>
        <w:t>四</w:t>
      </w:r>
      <w:r>
        <w:rPr>
          <w:rFonts w:hint="eastAsia" w:ascii="方正黑体简体" w:eastAsia="方正黑体简体"/>
          <w:sz w:val="32"/>
          <w:szCs w:val="32"/>
          <w:highlight w:val="none"/>
        </w:rPr>
        <w:t>章  教学、科研机构</w:t>
      </w:r>
    </w:p>
    <w:p w14:paraId="77D1547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lang w:val="zh-CN"/>
        </w:rPr>
      </w:pPr>
      <w:r>
        <w:rPr>
          <w:rFonts w:hint="eastAsia" w:ascii="方正仿宋简体" w:eastAsia="方正仿宋简体"/>
          <w:b/>
          <w:sz w:val="32"/>
          <w:szCs w:val="32"/>
          <w:highlight w:val="none"/>
        </w:rPr>
        <w:t>第</w:t>
      </w:r>
      <w:r>
        <w:rPr>
          <w:rFonts w:hint="eastAsia" w:ascii="方正仿宋简体" w:eastAsia="方正仿宋简体"/>
          <w:b/>
          <w:sz w:val="32"/>
          <w:szCs w:val="32"/>
          <w:highlight w:val="none"/>
          <w:lang w:val="en-US" w:eastAsia="zh-CN"/>
        </w:rPr>
        <w:t>三十</w:t>
      </w:r>
      <w:r>
        <w:rPr>
          <w:rFonts w:hint="eastAsia" w:ascii="方正仿宋简体" w:eastAsia="方正仿宋简体"/>
          <w:b/>
          <w:sz w:val="32"/>
          <w:szCs w:val="32"/>
          <w:highlight w:val="none"/>
        </w:rPr>
        <w:t>条</w:t>
      </w:r>
      <w:r>
        <w:rPr>
          <w:rFonts w:hint="eastAsia" w:ascii="方正仿宋简体" w:eastAsia="方正仿宋简体"/>
          <w:b/>
          <w:sz w:val="32"/>
          <w:szCs w:val="32"/>
          <w:highlight w:val="none"/>
          <w:lang w:val="zh-CN"/>
        </w:rPr>
        <w:t xml:space="preserve"> </w:t>
      </w:r>
      <w:r>
        <w:rPr>
          <w:rFonts w:hint="eastAsia" w:ascii="方正仿宋简体" w:eastAsia="方正仿宋简体"/>
          <w:sz w:val="32"/>
          <w:szCs w:val="32"/>
          <w:highlight w:val="none"/>
          <w:lang w:val="zh-CN"/>
        </w:rPr>
        <w:t xml:space="preserve"> 学校实施校、院（独立建制教学、科研机构）两级管理。根据学科专业建设、人才培养和科学研究的需要设置若干学院和独立建制教学、科研机构，并依据学校的具体发展情况，进行增设、变更、合并或撤销学院以及独立建制教学、科研机构。</w:t>
      </w:r>
    </w:p>
    <w:p w14:paraId="2A2B8E9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lang w:val="zh-CN"/>
        </w:rPr>
      </w:pPr>
      <w:r>
        <w:rPr>
          <w:rFonts w:hint="eastAsia" w:ascii="方正仿宋简体" w:eastAsia="方正仿宋简体"/>
          <w:b/>
          <w:sz w:val="32"/>
          <w:szCs w:val="32"/>
          <w:highlight w:val="none"/>
        </w:rPr>
        <w:t>第三十</w:t>
      </w:r>
      <w:r>
        <w:rPr>
          <w:rFonts w:hint="eastAsia" w:ascii="方正仿宋简体" w:eastAsia="方正仿宋简体"/>
          <w:b/>
          <w:sz w:val="32"/>
          <w:szCs w:val="32"/>
          <w:highlight w:val="none"/>
          <w:lang w:eastAsia="zh-CN"/>
        </w:rPr>
        <w:t>一</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lang w:val="zh-CN"/>
        </w:rPr>
        <w:t xml:space="preserve">  </w:t>
      </w:r>
      <w:r>
        <w:rPr>
          <w:rFonts w:hint="eastAsia" w:ascii="方正仿宋简体" w:eastAsia="方正仿宋简体"/>
          <w:sz w:val="32"/>
          <w:szCs w:val="32"/>
          <w:highlight w:val="none"/>
        </w:rPr>
        <w:t>学院接受学校党委和行政的领导，按照事权相宜、权责一致的原则，在学校授权范围内实行自主管理，并接受学校的指导和监督。</w:t>
      </w:r>
      <w:r>
        <w:rPr>
          <w:rFonts w:hint="eastAsia" w:ascii="方正仿宋简体" w:eastAsia="方正仿宋简体"/>
          <w:sz w:val="32"/>
          <w:szCs w:val="32"/>
          <w:highlight w:val="none"/>
          <w:lang w:val="zh-CN"/>
        </w:rPr>
        <w:t>其主要职责是：</w:t>
      </w:r>
    </w:p>
    <w:p w14:paraId="3F7AE2F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（一）根据学校办学定位和人才培养目标，制订学院发展规划、年度工作计划、人才培养方案、专业教学计划和相关管理制度并组织实施；</w:t>
      </w:r>
    </w:p>
    <w:p w14:paraId="2B71F2A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（二）组织开展教育教学、科学研究、社会服务、文化传承与创新、国际国内交流活动；</w:t>
      </w:r>
    </w:p>
    <w:p w14:paraId="25715E0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（三）组织实施学科专业建设、人才队伍建设、课程建设和平台建设；</w:t>
      </w:r>
    </w:p>
    <w:p w14:paraId="4782B88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（四）负责本院学生思想政治教育、专业能力培养和日常管理工作，对学生的奖惩提出建议；</w:t>
      </w:r>
    </w:p>
    <w:p w14:paraId="26B8F8A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（五）拟订和执行年度经费预算方案，负责学院资产和经费管理。积极筹措教学、科研经费和其他资金；</w:t>
      </w:r>
    </w:p>
    <w:p w14:paraId="07F13A8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（六）提出学院的专业设置及年度招生计划建议，为学生就业创业提供服务；</w:t>
      </w:r>
    </w:p>
    <w:p w14:paraId="5DD708E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（七）拟订内部机构设置方案，制定内部人员聘期工作任务及考核管理制度，按规定就学院（系）教师及其他人员的聘任和管理提出建议；</w:t>
      </w:r>
    </w:p>
    <w:p w14:paraId="4705922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（八）负责本院教师师德师风教育和专业技术职务评审资格的推荐工作；</w:t>
      </w:r>
    </w:p>
    <w:p w14:paraId="0922034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（九）学校赋予的其他职责。</w:t>
      </w:r>
    </w:p>
    <w:p w14:paraId="1C71EE8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lang w:val="zh-CN"/>
        </w:rPr>
      </w:pPr>
      <w:r>
        <w:rPr>
          <w:rFonts w:hint="eastAsia" w:ascii="方正仿宋简体" w:eastAsia="方正仿宋简体"/>
          <w:b/>
          <w:sz w:val="32"/>
          <w:szCs w:val="32"/>
          <w:highlight w:val="none"/>
        </w:rPr>
        <w:t>第三十</w:t>
      </w:r>
      <w:r>
        <w:rPr>
          <w:rFonts w:hint="eastAsia" w:ascii="方正仿宋简体" w:eastAsia="方正仿宋简体"/>
          <w:b/>
          <w:sz w:val="32"/>
          <w:szCs w:val="32"/>
          <w:highlight w:val="none"/>
          <w:lang w:val="en-US" w:eastAsia="zh-CN"/>
        </w:rPr>
        <w:t>二</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lang w:val="zh-CN"/>
        </w:rPr>
        <w:t xml:space="preserve">  学院党委（党总支）在学校党委领导下开展工作，全面负责学院党的建设，履行政治责任，保证监督党的路线方针政策及上级党组织决定的贯彻执行，把握好教学科研管理等重大事项中的政治原则、政治立场、政治方向，在干部队伍和教师队伍建设中发挥主导作用，把好政治关。学院党委会讨论和决定的事项，按照其议事规则执行。</w:t>
      </w:r>
    </w:p>
    <w:p w14:paraId="56A477F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lang w:val="zh-CN"/>
        </w:rPr>
      </w:pPr>
      <w:r>
        <w:rPr>
          <w:rFonts w:hint="eastAsia" w:ascii="方正仿宋简体" w:eastAsia="方正仿宋简体"/>
          <w:b/>
          <w:sz w:val="32"/>
          <w:szCs w:val="32"/>
          <w:highlight w:val="none"/>
        </w:rPr>
        <w:t>第三十</w:t>
      </w:r>
      <w:r>
        <w:rPr>
          <w:rFonts w:hint="eastAsia" w:ascii="方正仿宋简体" w:eastAsia="方正仿宋简体"/>
          <w:b/>
          <w:sz w:val="32"/>
          <w:szCs w:val="32"/>
          <w:highlight w:val="none"/>
          <w:lang w:val="en-US" w:eastAsia="zh-CN"/>
        </w:rPr>
        <w:t>三</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lang w:val="zh-CN"/>
        </w:rPr>
        <w:t xml:space="preserve">  学院实行集体领导、党政分工合作、协调运行机制。党政联席会议</w:t>
      </w:r>
      <w:r>
        <w:rPr>
          <w:rFonts w:hint="eastAsia" w:ascii="方正仿宋简体" w:eastAsia="方正仿宋简体"/>
          <w:sz w:val="32"/>
          <w:szCs w:val="32"/>
          <w:highlight w:val="none"/>
          <w:lang w:val="en-US" w:eastAsia="zh-CN"/>
        </w:rPr>
        <w:t>是学院重要的议事决策机构，</w:t>
      </w:r>
      <w:r>
        <w:rPr>
          <w:rFonts w:hint="eastAsia" w:ascii="方正仿宋简体" w:eastAsia="方正仿宋简体"/>
          <w:sz w:val="32"/>
          <w:szCs w:val="32"/>
          <w:highlight w:val="none"/>
          <w:lang w:val="zh-CN"/>
        </w:rPr>
        <w:t>讨论和决定学院工作中的重要事项，涉及办学方向、教师队伍建设、师生员工切身利益等重大事项，由党委会会议先行把关，再提交党政联席会议决定。</w:t>
      </w:r>
      <w:r>
        <w:rPr>
          <w:rFonts w:hint="eastAsia" w:ascii="方正仿宋简体" w:eastAsia="方正仿宋简体"/>
          <w:sz w:val="32"/>
          <w:szCs w:val="32"/>
          <w:highlight w:val="none"/>
          <w:lang w:val="en-US" w:eastAsia="zh-CN"/>
        </w:rPr>
        <w:t>党政联席会议根据议题的内容由学院党委书记或者院长主持，</w:t>
      </w:r>
      <w:r>
        <w:rPr>
          <w:rFonts w:hint="eastAsia" w:ascii="方正仿宋简体" w:eastAsia="方正仿宋简体"/>
          <w:sz w:val="32"/>
          <w:szCs w:val="32"/>
          <w:highlight w:val="none"/>
          <w:lang w:val="zh-CN"/>
        </w:rPr>
        <w:t>党政联席会议讨论和决定的事项，按照其议事规则执行。</w:t>
      </w:r>
    </w:p>
    <w:p w14:paraId="4220EB5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lang w:val="zh-CN"/>
        </w:rPr>
      </w:pPr>
      <w:r>
        <w:rPr>
          <w:rFonts w:hint="eastAsia" w:ascii="方正仿宋简体" w:eastAsia="方正仿宋简体"/>
          <w:b/>
          <w:sz w:val="32"/>
          <w:szCs w:val="32"/>
          <w:highlight w:val="none"/>
        </w:rPr>
        <w:t>第三十</w:t>
      </w:r>
      <w:r>
        <w:rPr>
          <w:rFonts w:hint="eastAsia" w:ascii="方正仿宋简体" w:eastAsia="方正仿宋简体"/>
          <w:b/>
          <w:sz w:val="32"/>
          <w:szCs w:val="32"/>
          <w:highlight w:val="none"/>
          <w:lang w:val="en-US" w:eastAsia="zh-CN"/>
        </w:rPr>
        <w:t>四</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lang w:val="zh-CN"/>
        </w:rPr>
        <w:t xml:space="preserve">  </w:t>
      </w:r>
      <w:r>
        <w:rPr>
          <w:rFonts w:ascii="方正仿宋简体" w:eastAsia="方正仿宋简体"/>
          <w:sz w:val="32"/>
          <w:szCs w:val="32"/>
          <w:highlight w:val="none"/>
          <w:lang w:val="zh-CN"/>
        </w:rPr>
        <w:t>院长是学院的行政主要负责人，具体负责学院的学科建设、人才培养、科学研究、社会服务和其他行政管理等工作，定期向本学院全体教职工或教职工代表大会报告工作。</w:t>
      </w:r>
    </w:p>
    <w:p w14:paraId="21BCE2A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lang w:val="zh-CN"/>
        </w:rPr>
      </w:pPr>
      <w:r>
        <w:rPr>
          <w:rFonts w:hint="eastAsia" w:ascii="方正仿宋简体" w:eastAsia="方正仿宋简体"/>
          <w:b/>
          <w:sz w:val="32"/>
          <w:szCs w:val="32"/>
          <w:highlight w:val="none"/>
        </w:rPr>
        <w:t>第三十</w:t>
      </w:r>
      <w:r>
        <w:rPr>
          <w:rFonts w:hint="eastAsia" w:ascii="方正仿宋简体" w:eastAsia="方正仿宋简体"/>
          <w:b/>
          <w:sz w:val="32"/>
          <w:szCs w:val="32"/>
          <w:highlight w:val="none"/>
          <w:lang w:val="en-US" w:eastAsia="zh-CN"/>
        </w:rPr>
        <w:t>五</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lang w:val="zh-CN"/>
        </w:rPr>
        <w:t xml:space="preserve">  学院教职工代表大会是学院教职员工依法参与民主管理和监督的基本形式，在学院党委领导下，对学院管理进行民主监督和评议。学院建立和完善二级教职工代表大会制度。</w:t>
      </w:r>
    </w:p>
    <w:p w14:paraId="3D975A6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方正黑体简体" w:eastAsia="方正黑体简体"/>
          <w:sz w:val="32"/>
          <w:szCs w:val="32"/>
          <w:highlight w:val="none"/>
        </w:rPr>
      </w:pPr>
      <w:r>
        <w:rPr>
          <w:rFonts w:hint="eastAsia" w:ascii="方正仿宋简体" w:eastAsia="方正仿宋简体"/>
          <w:b/>
          <w:sz w:val="32"/>
          <w:szCs w:val="32"/>
          <w:highlight w:val="none"/>
        </w:rPr>
        <w:t>第三十</w:t>
      </w:r>
      <w:r>
        <w:rPr>
          <w:rFonts w:hint="eastAsia" w:ascii="方正仿宋简体" w:eastAsia="方正仿宋简体"/>
          <w:b/>
          <w:sz w:val="32"/>
          <w:szCs w:val="32"/>
          <w:highlight w:val="none"/>
          <w:lang w:val="en-US" w:eastAsia="zh-CN"/>
        </w:rPr>
        <w:t>六</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lang w:val="zh-CN"/>
        </w:rPr>
        <w:t xml:space="preserve">  学校设立的</w:t>
      </w:r>
      <w:r>
        <w:rPr>
          <w:rFonts w:hint="eastAsia" w:ascii="方正仿宋简体" w:eastAsia="方正仿宋简体"/>
          <w:sz w:val="32"/>
          <w:szCs w:val="32"/>
          <w:highlight w:val="none"/>
        </w:rPr>
        <w:t>研究院</w:t>
      </w:r>
      <w:r>
        <w:rPr>
          <w:rFonts w:hint="eastAsia" w:ascii="方正仿宋简体" w:eastAsia="方正仿宋简体"/>
          <w:sz w:val="32"/>
          <w:szCs w:val="32"/>
          <w:highlight w:val="none"/>
          <w:lang w:val="zh-CN"/>
        </w:rPr>
        <w:t>、</w:t>
      </w:r>
      <w:r>
        <w:rPr>
          <w:rFonts w:hint="eastAsia" w:ascii="方正仿宋简体" w:eastAsia="方正仿宋简体"/>
          <w:sz w:val="32"/>
          <w:szCs w:val="32"/>
          <w:highlight w:val="none"/>
        </w:rPr>
        <w:t>教学</w:t>
      </w:r>
      <w:r>
        <w:rPr>
          <w:rFonts w:hint="eastAsia" w:ascii="方正仿宋简体" w:eastAsia="方正仿宋简体"/>
          <w:sz w:val="32"/>
          <w:szCs w:val="32"/>
          <w:highlight w:val="none"/>
          <w:lang w:val="zh-CN"/>
        </w:rPr>
        <w:t>、科研机构，享有与学院同等的权利，履行相应义务。</w:t>
      </w:r>
    </w:p>
    <w:p w14:paraId="725378B7">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ascii="方正黑体简体" w:eastAsia="方正黑体简体"/>
          <w:sz w:val="32"/>
          <w:szCs w:val="32"/>
          <w:highlight w:val="none"/>
        </w:rPr>
      </w:pPr>
      <w:r>
        <w:rPr>
          <w:rFonts w:hint="eastAsia" w:ascii="方正黑体简体" w:eastAsia="方正黑体简体"/>
          <w:sz w:val="32"/>
          <w:szCs w:val="32"/>
          <w:highlight w:val="none"/>
        </w:rPr>
        <w:t>第</w:t>
      </w:r>
      <w:r>
        <w:rPr>
          <w:rFonts w:hint="eastAsia" w:ascii="方正黑体简体" w:eastAsia="方正黑体简体"/>
          <w:sz w:val="32"/>
          <w:szCs w:val="32"/>
          <w:highlight w:val="none"/>
          <w:lang w:val="en-US" w:eastAsia="zh-CN"/>
        </w:rPr>
        <w:t>五</w:t>
      </w:r>
      <w:r>
        <w:rPr>
          <w:rFonts w:hint="eastAsia" w:ascii="方正黑体简体" w:eastAsia="方正黑体简体"/>
          <w:sz w:val="32"/>
          <w:szCs w:val="32"/>
          <w:highlight w:val="none"/>
        </w:rPr>
        <w:t xml:space="preserve">章 </w:t>
      </w:r>
      <w:r>
        <w:rPr>
          <w:rFonts w:hint="eastAsia" w:ascii="方正黑体简体" w:eastAsia="方正黑体简体"/>
          <w:sz w:val="32"/>
          <w:szCs w:val="32"/>
          <w:highlight w:val="none"/>
          <w:lang w:val="en-US" w:eastAsia="zh-CN"/>
        </w:rPr>
        <w:t xml:space="preserve"> </w:t>
      </w:r>
      <w:r>
        <w:rPr>
          <w:rFonts w:hint="eastAsia" w:ascii="方正黑体简体" w:eastAsia="方正黑体简体"/>
          <w:sz w:val="32"/>
          <w:szCs w:val="32"/>
          <w:highlight w:val="none"/>
        </w:rPr>
        <w:t>教职工</w:t>
      </w:r>
    </w:p>
    <w:p w14:paraId="3D6EEC4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第三十</w:t>
      </w:r>
      <w:r>
        <w:rPr>
          <w:rFonts w:hint="eastAsia" w:ascii="方正仿宋简体" w:eastAsia="方正仿宋简体"/>
          <w:b/>
          <w:sz w:val="32"/>
          <w:szCs w:val="32"/>
          <w:highlight w:val="none"/>
          <w:lang w:val="en-US" w:eastAsia="zh-CN"/>
        </w:rPr>
        <w:t>七</w:t>
      </w:r>
      <w:r>
        <w:rPr>
          <w:rFonts w:hint="eastAsia" w:ascii="方正仿宋简体" w:eastAsia="方正仿宋简体"/>
          <w:b/>
          <w:sz w:val="32"/>
          <w:szCs w:val="32"/>
          <w:highlight w:val="none"/>
        </w:rPr>
        <w:t xml:space="preserve">条 </w:t>
      </w:r>
      <w:r>
        <w:rPr>
          <w:rFonts w:hint="eastAsia" w:ascii="方正仿宋简体" w:eastAsia="方正仿宋简体"/>
          <w:sz w:val="32"/>
          <w:szCs w:val="32"/>
          <w:highlight w:val="none"/>
        </w:rPr>
        <w:t xml:space="preserve"> 学校教职工由教师、其他专业技术人员、管理人员和工勤人员等组成。学校对教职工实行总量管理、全员合同聘用管理制度。</w:t>
      </w:r>
    </w:p>
    <w:p w14:paraId="2587562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第三十</w:t>
      </w:r>
      <w:r>
        <w:rPr>
          <w:rFonts w:hint="eastAsia" w:ascii="方正仿宋简体" w:eastAsia="方正仿宋简体"/>
          <w:b/>
          <w:sz w:val="32"/>
          <w:szCs w:val="32"/>
          <w:highlight w:val="none"/>
          <w:lang w:val="en-US" w:eastAsia="zh-CN"/>
        </w:rPr>
        <w:t>八</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学校教职工除享有法律法规规定的权利外，还应享有下列权利：</w:t>
      </w:r>
    </w:p>
    <w:p w14:paraId="64CE808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（一）按照工作职责和需要，公平使用学校的公共资源；</w:t>
      </w:r>
    </w:p>
    <w:p w14:paraId="6419498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（二）公平获得自身发展所需的学习、工作机会和条件；</w:t>
      </w:r>
    </w:p>
    <w:p w14:paraId="394B4C3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（三）在品德、能力和业绩等方面获得公正评价；</w:t>
      </w:r>
    </w:p>
    <w:p w14:paraId="6C8C978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（四）公平获得各级各类奖励及各种荣誉称号；</w:t>
      </w:r>
    </w:p>
    <w:p w14:paraId="4432B65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（五）知悉学校发展建设以及涉及切身利益的重大事项；</w:t>
      </w:r>
    </w:p>
    <w:p w14:paraId="19E1605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（六）参与民主管理，对学校工作提出意见和建议；</w:t>
      </w:r>
    </w:p>
    <w:p w14:paraId="738DDDE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（七）就职务聘用、福利待遇、评优评奖、纪律处分等事项表达异议和提出申诉；</w:t>
      </w:r>
    </w:p>
    <w:p w14:paraId="7BBA5B7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（八）学校规定或者合同约定的其他权利。</w:t>
      </w:r>
    </w:p>
    <w:p w14:paraId="0689345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第三十</w:t>
      </w:r>
      <w:r>
        <w:rPr>
          <w:rFonts w:hint="eastAsia" w:ascii="方正仿宋简体" w:eastAsia="方正仿宋简体"/>
          <w:b/>
          <w:sz w:val="32"/>
          <w:szCs w:val="32"/>
          <w:highlight w:val="none"/>
          <w:lang w:val="en-US" w:eastAsia="zh-CN"/>
        </w:rPr>
        <w:t>九</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学校教职工除履行法律法规规定的义务外，还应履行下列义务：</w:t>
      </w:r>
    </w:p>
    <w:p w14:paraId="312A270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（一）遵守学校规章制度；</w:t>
      </w:r>
    </w:p>
    <w:p w14:paraId="0655167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（二）勤奋工作，爱岗敬业；</w:t>
      </w:r>
    </w:p>
    <w:p w14:paraId="774AC5F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（三）全员育人、全程育人、全方位育人，尊重和爱护学生</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lang w:val="en-US" w:eastAsia="zh-CN"/>
        </w:rPr>
        <w:t>自觉成为兵团精神的传承者</w:t>
      </w:r>
      <w:r>
        <w:rPr>
          <w:rFonts w:hint="eastAsia" w:ascii="方正仿宋简体" w:eastAsia="方正仿宋简体"/>
          <w:sz w:val="32"/>
          <w:szCs w:val="32"/>
          <w:highlight w:val="none"/>
        </w:rPr>
        <w:t>；</w:t>
      </w:r>
    </w:p>
    <w:p w14:paraId="3500909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（四）为人师表，恪守职业道德和学术规范；</w:t>
      </w:r>
    </w:p>
    <w:p w14:paraId="512F394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（五）珍惜和维护学校声誉及学校合法权益；</w:t>
      </w:r>
    </w:p>
    <w:p w14:paraId="16FAA19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（六）学校规定或者合同约定的其他义务。</w:t>
      </w:r>
    </w:p>
    <w:p w14:paraId="7B506F6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w:t>
      </w:r>
      <w:r>
        <w:rPr>
          <w:rFonts w:hint="eastAsia" w:ascii="方正仿宋简体" w:eastAsia="方正仿宋简体"/>
          <w:b/>
          <w:sz w:val="32"/>
          <w:szCs w:val="32"/>
          <w:highlight w:val="none"/>
          <w:lang w:val="en-US" w:eastAsia="zh-CN"/>
        </w:rPr>
        <w:t>四十条</w:t>
      </w:r>
      <w:r>
        <w:rPr>
          <w:rFonts w:hint="eastAsia" w:ascii="方正仿宋简体" w:eastAsia="方正仿宋简体"/>
          <w:sz w:val="32"/>
          <w:szCs w:val="32"/>
          <w:highlight w:val="none"/>
        </w:rPr>
        <w:t xml:space="preserve">  教师是学校办学活动的主体，应积极开展人才培养、科学研究、社会服务和文化传承创新等活动，学校为上述活动提供必要的条件和保障。</w:t>
      </w:r>
    </w:p>
    <w:p w14:paraId="0BAF610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第四十</w:t>
      </w:r>
      <w:r>
        <w:rPr>
          <w:rFonts w:hint="eastAsia" w:ascii="方正仿宋简体" w:eastAsia="方正仿宋简体"/>
          <w:b/>
          <w:sz w:val="32"/>
          <w:szCs w:val="32"/>
          <w:highlight w:val="none"/>
          <w:lang w:val="en-US" w:eastAsia="zh-CN"/>
        </w:rPr>
        <w:t>一</w:t>
      </w:r>
      <w:r>
        <w:rPr>
          <w:rFonts w:hint="eastAsia" w:ascii="方正仿宋简体" w:eastAsia="方正仿宋简体"/>
          <w:b/>
          <w:sz w:val="32"/>
          <w:szCs w:val="32"/>
          <w:highlight w:val="none"/>
        </w:rPr>
        <w:t xml:space="preserve">条 </w:t>
      </w:r>
      <w:r>
        <w:rPr>
          <w:rFonts w:hint="eastAsia" w:ascii="方正仿宋简体" w:eastAsia="方正仿宋简体"/>
          <w:sz w:val="32"/>
          <w:szCs w:val="32"/>
          <w:highlight w:val="none"/>
        </w:rPr>
        <w:t xml:space="preserve"> 学校建立分类考核评价制度。按照岗位性质进行聘期考核，考核结果作为续聘、解聘、晋升、奖励或者处分的依据。</w:t>
      </w:r>
    </w:p>
    <w:p w14:paraId="10E6E83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第四十</w:t>
      </w:r>
      <w:r>
        <w:rPr>
          <w:rFonts w:hint="eastAsia" w:ascii="方正仿宋简体" w:eastAsia="方正仿宋简体"/>
          <w:b/>
          <w:sz w:val="32"/>
          <w:szCs w:val="32"/>
          <w:highlight w:val="none"/>
          <w:lang w:val="en-US" w:eastAsia="zh-CN"/>
        </w:rPr>
        <w:t>二</w:t>
      </w:r>
      <w:r>
        <w:rPr>
          <w:rFonts w:hint="eastAsia" w:ascii="方正仿宋简体" w:eastAsia="方正仿宋简体"/>
          <w:b/>
          <w:sz w:val="32"/>
          <w:szCs w:val="32"/>
          <w:highlight w:val="none"/>
        </w:rPr>
        <w:t xml:space="preserve">条 </w:t>
      </w:r>
      <w:r>
        <w:rPr>
          <w:rFonts w:hint="eastAsia" w:ascii="方正仿宋简体" w:eastAsia="方正仿宋简体"/>
          <w:sz w:val="32"/>
          <w:szCs w:val="32"/>
          <w:highlight w:val="none"/>
        </w:rPr>
        <w:t xml:space="preserve"> 学校建立健全教职工权益保护和救济机制，维护教职工的合法权益，逐步提高与学校发展水平相适应的教职工福利待遇。</w:t>
      </w:r>
    </w:p>
    <w:p w14:paraId="15F9F718">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第四十</w:t>
      </w:r>
      <w:r>
        <w:rPr>
          <w:rFonts w:hint="eastAsia" w:ascii="方正仿宋简体" w:eastAsia="方正仿宋简体"/>
          <w:b/>
          <w:sz w:val="32"/>
          <w:szCs w:val="32"/>
          <w:highlight w:val="none"/>
          <w:lang w:val="en-US" w:eastAsia="zh-CN"/>
        </w:rPr>
        <w:t>三</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学校建立健全教职工学习档案制度，构建完整的学习培训体系，为教职工提升综合素质和业务水平提供便利条件。</w:t>
      </w:r>
    </w:p>
    <w:p w14:paraId="5984675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kern w:val="0"/>
          <w:sz w:val="32"/>
          <w:szCs w:val="32"/>
          <w:highlight w:val="none"/>
        </w:rPr>
      </w:pPr>
      <w:r>
        <w:rPr>
          <w:rFonts w:hint="eastAsia" w:ascii="方正仿宋简体" w:eastAsia="方正仿宋简体"/>
          <w:b/>
          <w:sz w:val="32"/>
          <w:szCs w:val="32"/>
          <w:highlight w:val="none"/>
        </w:rPr>
        <w:t>第四十</w:t>
      </w:r>
      <w:r>
        <w:rPr>
          <w:rFonts w:hint="eastAsia" w:ascii="方正仿宋简体" w:eastAsia="方正仿宋简体"/>
          <w:b/>
          <w:sz w:val="32"/>
          <w:szCs w:val="32"/>
          <w:highlight w:val="none"/>
          <w:lang w:val="en-US" w:eastAsia="zh-CN"/>
        </w:rPr>
        <w:t>四</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学校保障和支持教职工通过教职工代表大会、工会等组织形式，依法参与学校民主管理。</w:t>
      </w:r>
    </w:p>
    <w:p w14:paraId="6C6A8A9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第四十</w:t>
      </w:r>
      <w:r>
        <w:rPr>
          <w:rFonts w:hint="eastAsia" w:ascii="方正仿宋简体" w:eastAsia="方正仿宋简体"/>
          <w:b/>
          <w:sz w:val="32"/>
          <w:szCs w:val="32"/>
          <w:highlight w:val="none"/>
          <w:lang w:val="en-US" w:eastAsia="zh-CN"/>
        </w:rPr>
        <w:t>五</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离退休人员是学校办学的重要资源。学校执行国家离退休有关政策规定，为离退休人员关心和支持学校改革发展创造必要条件。</w:t>
      </w:r>
    </w:p>
    <w:p w14:paraId="76208597">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ascii="方正黑体简体" w:eastAsia="方正黑体简体"/>
          <w:sz w:val="32"/>
          <w:szCs w:val="32"/>
          <w:highlight w:val="none"/>
        </w:rPr>
      </w:pPr>
      <w:r>
        <w:rPr>
          <w:rFonts w:hint="eastAsia" w:ascii="方正黑体简体" w:eastAsia="方正黑体简体"/>
          <w:sz w:val="32"/>
          <w:szCs w:val="32"/>
          <w:highlight w:val="none"/>
        </w:rPr>
        <w:t>第</w:t>
      </w:r>
      <w:r>
        <w:rPr>
          <w:rFonts w:hint="eastAsia" w:ascii="方正黑体简体" w:eastAsia="方正黑体简体"/>
          <w:sz w:val="32"/>
          <w:szCs w:val="32"/>
          <w:highlight w:val="none"/>
          <w:lang w:val="en-US" w:eastAsia="zh-CN"/>
        </w:rPr>
        <w:t>六</w:t>
      </w:r>
      <w:r>
        <w:rPr>
          <w:rFonts w:hint="eastAsia" w:ascii="方正黑体简体" w:eastAsia="方正黑体简体"/>
          <w:sz w:val="32"/>
          <w:szCs w:val="32"/>
          <w:highlight w:val="none"/>
        </w:rPr>
        <w:t>章  学 生</w:t>
      </w:r>
    </w:p>
    <w:p w14:paraId="5206CA45">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第四十</w:t>
      </w:r>
      <w:r>
        <w:rPr>
          <w:rFonts w:hint="eastAsia" w:ascii="方正仿宋简体" w:eastAsia="方正仿宋简体"/>
          <w:b/>
          <w:sz w:val="32"/>
          <w:szCs w:val="32"/>
          <w:highlight w:val="none"/>
          <w:lang w:val="en-US" w:eastAsia="zh-CN"/>
        </w:rPr>
        <w:t>六</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学生是指被学校依法录取、取得入学资格，并具有学校学籍的受教育者。学生是学校教育教学活动的主体。</w:t>
      </w:r>
    </w:p>
    <w:p w14:paraId="389D3396">
      <w:pPr>
        <w:keepNext w:val="0"/>
        <w:keepLines w:val="0"/>
        <w:pageBreakBefore w:val="0"/>
        <w:widowControl/>
        <w:tabs>
          <w:tab w:val="center" w:pos="4153"/>
          <w:tab w:val="right" w:pos="8306"/>
        </w:tabs>
        <w:kinsoku/>
        <w:wordWrap/>
        <w:overflowPunct/>
        <w:topLinePunct w:val="0"/>
        <w:autoSpaceDE/>
        <w:autoSpaceDN/>
        <w:bidi w:val="0"/>
        <w:adjustRightInd/>
        <w:snapToGrid/>
        <w:spacing w:line="540" w:lineRule="exact"/>
        <w:ind w:firstLine="643" w:firstLineChars="200"/>
        <w:jc w:val="left"/>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第四十</w:t>
      </w:r>
      <w:r>
        <w:rPr>
          <w:rFonts w:hint="eastAsia" w:ascii="方正仿宋简体" w:eastAsia="方正仿宋简体"/>
          <w:b/>
          <w:sz w:val="32"/>
          <w:szCs w:val="32"/>
          <w:highlight w:val="none"/>
          <w:lang w:val="en-US" w:eastAsia="zh-CN"/>
        </w:rPr>
        <w:t>七</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学生在校期间依法享有下列权利：</w:t>
      </w:r>
    </w:p>
    <w:p w14:paraId="01C1F996">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（一）参加学校教育教学计划安排的各项活动，使用学校提供的教育教学资源；</w:t>
      </w:r>
    </w:p>
    <w:p w14:paraId="39557D2A">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（二）参加社会实践、志愿服务、勤工助学、文娱体育及科技文化创新等活动，获得就业创业指导和服务；</w:t>
      </w:r>
    </w:p>
    <w:p w14:paraId="6EFCF14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（三）申请奖学金、助学金及助学贷款；</w:t>
      </w:r>
    </w:p>
    <w:p w14:paraId="065DC7B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（四）在思想品德、学业成绩等方面获得科学、公正评价，完成学校规定学业后获得相应的学历证书、学位证书；</w:t>
      </w:r>
    </w:p>
    <w:p w14:paraId="7311449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（五）在校内组织、参加学生团体，以适当方式参与学校管理，对学校与学生权益相关事务享有知情权、参与权、表达权和监督权；</w:t>
      </w:r>
    </w:p>
    <w:p w14:paraId="18C219B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（六）对学校给予的处理或者处分有异议，向学校、教育行政部门提出申诉，对学校、教职员工侵犯其人身权、财产权等合法权益的行为，提出申诉或者依法提起诉讼；</w:t>
      </w:r>
    </w:p>
    <w:p w14:paraId="6C1A8C2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（七）法律法规及学校章程规定的其他权利。</w:t>
      </w:r>
    </w:p>
    <w:p w14:paraId="40132EC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第四十</w:t>
      </w:r>
      <w:r>
        <w:rPr>
          <w:rFonts w:hint="eastAsia" w:ascii="方正仿宋简体" w:eastAsia="方正仿宋简体"/>
          <w:b/>
          <w:sz w:val="32"/>
          <w:szCs w:val="32"/>
          <w:highlight w:val="none"/>
          <w:lang w:val="en-US" w:eastAsia="zh-CN"/>
        </w:rPr>
        <w:t>八</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学生在校期间依法履行下列义务：</w:t>
      </w:r>
    </w:p>
    <w:p w14:paraId="2B1D764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（一）遵守宪法和法律法规；</w:t>
      </w:r>
    </w:p>
    <w:p w14:paraId="3DC3F52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（二）遵守学校章程和规章制度；</w:t>
      </w:r>
    </w:p>
    <w:p w14:paraId="3791C76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（三）恪守学术道德，完成规定学业；</w:t>
      </w:r>
    </w:p>
    <w:p w14:paraId="13215E5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（四）按规定缴纳学费及有关费用；</w:t>
      </w:r>
    </w:p>
    <w:p w14:paraId="5D4FFAF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（五）遵守学生行为规范，尊敬师长，养成良好的思想品德和行为习惯；</w:t>
      </w:r>
    </w:p>
    <w:p w14:paraId="4303DE9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（六）法律法规及学校章程规定的其他义务。</w:t>
      </w:r>
    </w:p>
    <w:p w14:paraId="271C2940">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ascii="方正黑体简体" w:eastAsia="方正黑体简体"/>
          <w:sz w:val="32"/>
          <w:szCs w:val="32"/>
          <w:highlight w:val="none"/>
        </w:rPr>
      </w:pPr>
      <w:r>
        <w:rPr>
          <w:rFonts w:hint="eastAsia" w:ascii="方正黑体简体" w:eastAsia="方正黑体简体"/>
          <w:sz w:val="32"/>
          <w:szCs w:val="32"/>
          <w:highlight w:val="none"/>
        </w:rPr>
        <w:t>第</w:t>
      </w:r>
      <w:r>
        <w:rPr>
          <w:rFonts w:hint="eastAsia" w:ascii="方正黑体简体" w:eastAsia="方正黑体简体"/>
          <w:sz w:val="32"/>
          <w:szCs w:val="32"/>
          <w:highlight w:val="none"/>
          <w:lang w:val="en-US" w:eastAsia="zh-CN"/>
        </w:rPr>
        <w:t>七</w:t>
      </w:r>
      <w:r>
        <w:rPr>
          <w:rFonts w:hint="eastAsia" w:ascii="方正黑体简体" w:eastAsia="方正黑体简体"/>
          <w:sz w:val="32"/>
          <w:szCs w:val="32"/>
          <w:highlight w:val="none"/>
        </w:rPr>
        <w:t xml:space="preserve">章  </w:t>
      </w:r>
      <w:r>
        <w:rPr>
          <w:rFonts w:hint="eastAsia" w:ascii="方正黑体简体" w:eastAsia="方正黑体简体"/>
          <w:sz w:val="32"/>
          <w:szCs w:val="32"/>
          <w:highlight w:val="none"/>
          <w:lang w:val="en-US" w:eastAsia="zh-CN"/>
        </w:rPr>
        <w:t>经费</w:t>
      </w:r>
      <w:r>
        <w:rPr>
          <w:rFonts w:hint="eastAsia" w:ascii="方正黑体简体" w:eastAsia="方正黑体简体"/>
          <w:sz w:val="32"/>
          <w:szCs w:val="32"/>
          <w:highlight w:val="none"/>
        </w:rPr>
        <w:t>与保障</w:t>
      </w:r>
    </w:p>
    <w:p w14:paraId="584274D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第四十</w:t>
      </w:r>
      <w:r>
        <w:rPr>
          <w:rFonts w:hint="eastAsia" w:ascii="方正仿宋简体" w:eastAsia="方正仿宋简体"/>
          <w:b/>
          <w:sz w:val="32"/>
          <w:szCs w:val="32"/>
          <w:highlight w:val="none"/>
          <w:lang w:val="en-US" w:eastAsia="zh-CN"/>
        </w:rPr>
        <w:t>九</w:t>
      </w:r>
      <w:r>
        <w:rPr>
          <w:rFonts w:hint="eastAsia" w:ascii="方正仿宋简体" w:eastAsia="方正仿宋简体"/>
          <w:b/>
          <w:sz w:val="32"/>
          <w:szCs w:val="32"/>
          <w:highlight w:val="none"/>
        </w:rPr>
        <w:t>条</w:t>
      </w:r>
      <w:r>
        <w:rPr>
          <w:rFonts w:hint="eastAsia" w:ascii="方正楷体简体" w:eastAsia="方正楷体简体"/>
          <w:sz w:val="32"/>
          <w:szCs w:val="32"/>
          <w:highlight w:val="none"/>
        </w:rPr>
        <w:t xml:space="preserve"> </w:t>
      </w:r>
      <w:r>
        <w:rPr>
          <w:rFonts w:hint="eastAsia" w:ascii="方正仿宋简体" w:eastAsia="方正仿宋简体"/>
          <w:sz w:val="32"/>
          <w:szCs w:val="32"/>
          <w:highlight w:val="none"/>
        </w:rPr>
        <w:t xml:space="preserve"> 学校办学经费以财政拨款为主。学校实行“统一领导、集中核算、分级管理”的财务管理体制，遵循“量入为出、收支平衡、统筹兼顾、突出重点”的财务运行原则，坚持勤俭办学。</w:t>
      </w:r>
    </w:p>
    <w:p w14:paraId="1E481B3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学校依据有关法律法规和财务规章制度，依法多渠道筹集资金，努力节约支出。实行财务全额预决算管理和绩效评价制度，建立内控制度，规范财权事权，规范收支行为，全面提升办学绩效。</w:t>
      </w:r>
    </w:p>
    <w:p w14:paraId="215F727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w:t>
      </w:r>
      <w:r>
        <w:rPr>
          <w:rFonts w:hint="eastAsia" w:ascii="方正仿宋简体" w:eastAsia="方正仿宋简体"/>
          <w:b/>
          <w:sz w:val="32"/>
          <w:szCs w:val="32"/>
          <w:highlight w:val="none"/>
          <w:lang w:val="en-US" w:eastAsia="zh-CN"/>
        </w:rPr>
        <w:t>五十</w:t>
      </w:r>
      <w:r>
        <w:rPr>
          <w:rFonts w:hint="eastAsia" w:ascii="方正仿宋简体" w:eastAsia="方正仿宋简体"/>
          <w:b/>
          <w:sz w:val="32"/>
          <w:szCs w:val="32"/>
          <w:highlight w:val="none"/>
        </w:rPr>
        <w:t xml:space="preserve">条 </w:t>
      </w:r>
      <w:r>
        <w:rPr>
          <w:rFonts w:hint="eastAsia" w:ascii="方正仿宋简体" w:eastAsia="方正仿宋简体"/>
          <w:sz w:val="32"/>
          <w:szCs w:val="32"/>
          <w:highlight w:val="none"/>
        </w:rPr>
        <w:t xml:space="preserve"> 学校资产表现形式为流动资产、固定资产、在建工程、无形资产和对外投资等。</w:t>
      </w:r>
    </w:p>
    <w:p w14:paraId="7E30260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学校按照国家有关规定，实行统一领导、归口管理、分级负责、责任到人的资产管理体制，建立健全资产配置、使用和处置等管理制度，按照科学规范、从严控制、保障事业发展需要的原则合理配置资产，建立资产共享、共用制度，提高资产使用效率，依法加强对无形资产的保护。</w:t>
      </w:r>
    </w:p>
    <w:p w14:paraId="1A6B2D9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第五十</w:t>
      </w:r>
      <w:r>
        <w:rPr>
          <w:rFonts w:hint="eastAsia" w:ascii="方正仿宋简体" w:eastAsia="方正仿宋简体"/>
          <w:b/>
          <w:sz w:val="32"/>
          <w:szCs w:val="32"/>
          <w:highlight w:val="none"/>
          <w:lang w:val="en-US" w:eastAsia="zh-CN"/>
        </w:rPr>
        <w:t>一</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学校建立并完善后勤管理和服务保障体系，深化后勤管理体制改革，</w:t>
      </w:r>
      <w:r>
        <w:rPr>
          <w:rFonts w:hint="eastAsia" w:ascii="方正仿宋简体" w:eastAsia="方正仿宋简体"/>
          <w:sz w:val="32"/>
          <w:szCs w:val="32"/>
          <w:highlight w:val="none"/>
          <w:lang w:val="en-US" w:eastAsia="zh-CN"/>
        </w:rPr>
        <w:t>为学校的可持续发展及师生工作学习、生活提供有力保障</w:t>
      </w:r>
      <w:r>
        <w:rPr>
          <w:rFonts w:hint="eastAsia" w:ascii="方正仿宋简体" w:eastAsia="方正仿宋简体"/>
          <w:sz w:val="32"/>
          <w:szCs w:val="32"/>
          <w:highlight w:val="none"/>
        </w:rPr>
        <w:t>。</w:t>
      </w:r>
    </w:p>
    <w:p w14:paraId="49197DC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第五十</w:t>
      </w:r>
      <w:r>
        <w:rPr>
          <w:rFonts w:hint="eastAsia" w:ascii="方正仿宋简体" w:eastAsia="方正仿宋简体"/>
          <w:b/>
          <w:sz w:val="32"/>
          <w:szCs w:val="32"/>
          <w:highlight w:val="none"/>
          <w:lang w:val="en-US" w:eastAsia="zh-CN"/>
        </w:rPr>
        <w:t>二</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学校建立并完善教学科研基础设施、信息化网络、图书情报和档案等公共服务保障体系，满足提高办学水平的需求。</w:t>
      </w:r>
    </w:p>
    <w:p w14:paraId="7A39F39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第五十</w:t>
      </w:r>
      <w:r>
        <w:rPr>
          <w:rFonts w:hint="eastAsia" w:ascii="方正仿宋简体" w:eastAsia="方正仿宋简体"/>
          <w:b/>
          <w:sz w:val="32"/>
          <w:szCs w:val="32"/>
          <w:highlight w:val="none"/>
          <w:lang w:val="en-US" w:eastAsia="zh-CN"/>
        </w:rPr>
        <w:t>三</w:t>
      </w:r>
      <w:r>
        <w:rPr>
          <w:rFonts w:hint="eastAsia" w:ascii="方正仿宋简体" w:eastAsia="方正仿宋简体"/>
          <w:b/>
          <w:sz w:val="32"/>
          <w:szCs w:val="32"/>
          <w:highlight w:val="none"/>
        </w:rPr>
        <w:t xml:space="preserve">条 </w:t>
      </w:r>
      <w:r>
        <w:rPr>
          <w:rFonts w:hint="eastAsia" w:ascii="方正仿宋简体" w:eastAsia="方正仿宋简体"/>
          <w:sz w:val="32"/>
          <w:szCs w:val="32"/>
          <w:highlight w:val="none"/>
        </w:rPr>
        <w:t xml:space="preserve"> 学校建立</w:t>
      </w:r>
      <w:r>
        <w:rPr>
          <w:rFonts w:hint="eastAsia" w:ascii="方正仿宋简体" w:eastAsia="方正仿宋简体"/>
          <w:sz w:val="32"/>
          <w:szCs w:val="32"/>
          <w:highlight w:val="none"/>
          <w:lang w:val="en-US" w:eastAsia="zh-CN"/>
        </w:rPr>
        <w:t>并</w:t>
      </w:r>
      <w:r>
        <w:rPr>
          <w:rFonts w:hint="eastAsia" w:ascii="方正仿宋简体" w:eastAsia="方正仿宋简体"/>
          <w:sz w:val="32"/>
          <w:szCs w:val="32"/>
          <w:highlight w:val="none"/>
        </w:rPr>
        <w:t>完善突发事件应急处置机制，有效预防和妥善处理突发事件，维护校园和谐稳定。</w:t>
      </w:r>
    </w:p>
    <w:p w14:paraId="3CAE1789">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ascii="方正黑体简体" w:eastAsia="方正黑体简体"/>
          <w:sz w:val="32"/>
          <w:szCs w:val="32"/>
          <w:highlight w:val="none"/>
        </w:rPr>
      </w:pPr>
      <w:r>
        <w:rPr>
          <w:rFonts w:hint="eastAsia" w:ascii="方正黑体简体" w:eastAsia="方正黑体简体"/>
          <w:sz w:val="32"/>
          <w:szCs w:val="32"/>
          <w:highlight w:val="none"/>
        </w:rPr>
        <w:t>第</w:t>
      </w:r>
      <w:r>
        <w:rPr>
          <w:rFonts w:hint="eastAsia" w:ascii="方正黑体简体" w:eastAsia="方正黑体简体"/>
          <w:sz w:val="32"/>
          <w:szCs w:val="32"/>
          <w:highlight w:val="none"/>
          <w:lang w:val="en-US" w:eastAsia="zh-CN"/>
        </w:rPr>
        <w:t>八</w:t>
      </w:r>
      <w:r>
        <w:rPr>
          <w:rFonts w:hint="eastAsia" w:ascii="方正黑体简体" w:eastAsia="方正黑体简体"/>
          <w:sz w:val="32"/>
          <w:szCs w:val="32"/>
          <w:highlight w:val="none"/>
        </w:rPr>
        <w:t>章  学校与社会</w:t>
      </w:r>
    </w:p>
    <w:p w14:paraId="706EB20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第五十</w:t>
      </w:r>
      <w:r>
        <w:rPr>
          <w:rFonts w:hint="eastAsia" w:ascii="方正仿宋简体" w:eastAsia="方正仿宋简体"/>
          <w:b/>
          <w:sz w:val="32"/>
          <w:szCs w:val="32"/>
          <w:highlight w:val="none"/>
          <w:lang w:val="en-US" w:eastAsia="zh-CN"/>
        </w:rPr>
        <w:t>四</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学校积极开展与政府部门、行业组织、科研院所、企事业单位、社会团体、国际组织机构等的合作，争取社会广泛的支持，为国家经济建设和社会发展提供服务。</w:t>
      </w:r>
    </w:p>
    <w:p w14:paraId="58CBB72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第五十</w:t>
      </w:r>
      <w:r>
        <w:rPr>
          <w:rFonts w:hint="eastAsia" w:ascii="方正仿宋简体" w:eastAsia="方正仿宋简体"/>
          <w:b/>
          <w:sz w:val="32"/>
          <w:szCs w:val="32"/>
          <w:highlight w:val="none"/>
          <w:lang w:val="en-US" w:eastAsia="zh-CN"/>
        </w:rPr>
        <w:t>五</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学校设立校友会。校友会是学校依法注册成立的全国性非营利性社会组织。学校鼓励和支持校友</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曾在学校（含</w:t>
      </w:r>
      <w:r>
        <w:rPr>
          <w:rFonts w:hint="eastAsia" w:ascii="方正仿宋简体" w:eastAsia="方正仿宋简体"/>
          <w:sz w:val="32"/>
          <w:szCs w:val="32"/>
          <w:highlight w:val="none"/>
          <w:lang w:val="en-US" w:eastAsia="zh-CN"/>
        </w:rPr>
        <w:t>石河子大学</w:t>
      </w:r>
      <w:r>
        <w:rPr>
          <w:rFonts w:hint="eastAsia" w:ascii="方正仿宋简体" w:eastAsia="方正仿宋简体"/>
          <w:sz w:val="32"/>
          <w:szCs w:val="32"/>
          <w:highlight w:val="none"/>
        </w:rPr>
        <w:t>前身）学习或工作过的学生和教职工、被学校授予各种荣誉学位和荣誉职衔的中外各界人士</w:t>
      </w:r>
      <w:r>
        <w:rPr>
          <w:rFonts w:hint="eastAsia" w:ascii="方正仿宋简体" w:eastAsia="方正仿宋简体"/>
          <w:sz w:val="32"/>
          <w:szCs w:val="32"/>
          <w:highlight w:val="none"/>
          <w:lang w:eastAsia="zh-CN"/>
        </w:rPr>
        <w:t>）</w:t>
      </w:r>
      <w:r>
        <w:rPr>
          <w:rFonts w:hint="eastAsia" w:ascii="方正仿宋简体" w:eastAsia="方正仿宋简体"/>
          <w:sz w:val="32"/>
          <w:szCs w:val="32"/>
          <w:highlight w:val="none"/>
        </w:rPr>
        <w:t>成立具有届别、行业、地域特点的校友分会或校友联络处。</w:t>
      </w:r>
    </w:p>
    <w:p w14:paraId="36EB6F8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学校校友会依据国家有关规定及校友会章程开展活动。学校对做出杰出贡献的校友给予表彰和奖励。</w:t>
      </w:r>
    </w:p>
    <w:p w14:paraId="6ACB991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第五十</w:t>
      </w:r>
      <w:r>
        <w:rPr>
          <w:rFonts w:hint="eastAsia" w:ascii="方正仿宋简体" w:eastAsia="方正仿宋简体"/>
          <w:b/>
          <w:sz w:val="32"/>
          <w:szCs w:val="32"/>
          <w:highlight w:val="none"/>
          <w:lang w:val="en-US" w:eastAsia="zh-CN"/>
        </w:rPr>
        <w:t>六</w:t>
      </w:r>
      <w:r>
        <w:rPr>
          <w:rFonts w:hint="eastAsia" w:ascii="方正仿宋简体" w:eastAsia="方正仿宋简体"/>
          <w:b/>
          <w:sz w:val="32"/>
          <w:szCs w:val="32"/>
          <w:highlight w:val="none"/>
        </w:rPr>
        <w:t xml:space="preserve">条 </w:t>
      </w:r>
      <w:r>
        <w:rPr>
          <w:rFonts w:hint="eastAsia" w:ascii="方正仿宋简体" w:eastAsia="方正仿宋简体"/>
          <w:sz w:val="32"/>
          <w:szCs w:val="32"/>
          <w:highlight w:val="none"/>
        </w:rPr>
        <w:t xml:space="preserve"> 学校设立教育发展基金会。教育发展基金会是学校依法经民政部门登记注册的具有独立法人资格的非营利性组织，是学校接受社会组织和社会人士捐赠的主体。</w:t>
      </w:r>
    </w:p>
    <w:p w14:paraId="5976CBF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学校教育发展基金会依据法律、行政法规和教育发展基金会章程的规定从事相关活动，致力于加强与国内外各界的联系与合作，积极筹措资金，推动学校教育事业的发展。学校按照科学、规范、高效的原则使用捐赠资金。</w:t>
      </w:r>
    </w:p>
    <w:p w14:paraId="2FFAAE82">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第五十</w:t>
      </w:r>
      <w:r>
        <w:rPr>
          <w:rFonts w:hint="eastAsia" w:ascii="方正仿宋简体" w:eastAsia="方正仿宋简体"/>
          <w:b/>
          <w:sz w:val="32"/>
          <w:szCs w:val="32"/>
          <w:highlight w:val="none"/>
          <w:lang w:val="en-US" w:eastAsia="zh-CN"/>
        </w:rPr>
        <w:t>七</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学校遵循公正、公平、便民的原则，建立信息公开工作机制和各项工作制度。学校公开信息前，依照法律法规和国家其他有关规定对拟公开的信息进行保密审查。</w:t>
      </w:r>
    </w:p>
    <w:p w14:paraId="000AD75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第五十</w:t>
      </w:r>
      <w:r>
        <w:rPr>
          <w:rFonts w:hint="eastAsia" w:ascii="方正仿宋简体" w:eastAsia="方正仿宋简体"/>
          <w:b/>
          <w:sz w:val="32"/>
          <w:szCs w:val="32"/>
          <w:highlight w:val="none"/>
          <w:lang w:val="en-US" w:eastAsia="zh-CN"/>
        </w:rPr>
        <w:t>八</w:t>
      </w:r>
      <w:r>
        <w:rPr>
          <w:rFonts w:hint="eastAsia" w:ascii="方正仿宋简体" w:eastAsia="方正仿宋简体"/>
          <w:b/>
          <w:sz w:val="32"/>
          <w:szCs w:val="32"/>
          <w:highlight w:val="none"/>
        </w:rPr>
        <w:t xml:space="preserve">条 </w:t>
      </w:r>
      <w:r>
        <w:rPr>
          <w:rFonts w:hint="eastAsia" w:ascii="方正仿宋简体" w:eastAsia="方正仿宋简体"/>
          <w:sz w:val="32"/>
          <w:szCs w:val="32"/>
          <w:highlight w:val="none"/>
        </w:rPr>
        <w:t xml:space="preserve"> 学校建立社会监督和评价体系，依法接受社会各界的监督和评价。</w:t>
      </w:r>
    </w:p>
    <w:p w14:paraId="319FCD8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第五十</w:t>
      </w:r>
      <w:r>
        <w:rPr>
          <w:rFonts w:hint="eastAsia" w:ascii="方正仿宋简体" w:eastAsia="方正仿宋简体"/>
          <w:b/>
          <w:sz w:val="32"/>
          <w:szCs w:val="32"/>
          <w:highlight w:val="none"/>
          <w:lang w:val="en-US" w:eastAsia="zh-CN"/>
        </w:rPr>
        <w:t>九</w:t>
      </w:r>
      <w:r>
        <w:rPr>
          <w:rFonts w:hint="eastAsia" w:ascii="方正仿宋简体" w:eastAsia="方正仿宋简体"/>
          <w:b/>
          <w:sz w:val="32"/>
          <w:szCs w:val="32"/>
          <w:highlight w:val="none"/>
        </w:rPr>
        <w:t xml:space="preserve">条 </w:t>
      </w:r>
      <w:r>
        <w:rPr>
          <w:rFonts w:hint="eastAsia" w:ascii="方正仿宋简体" w:eastAsia="方正仿宋简体"/>
          <w:sz w:val="32"/>
          <w:szCs w:val="32"/>
          <w:highlight w:val="none"/>
        </w:rPr>
        <w:t xml:space="preserve"> 学校发挥国家向西开放的区位优势和自身办学特色，依法开展多种形式的中外合作办学，</w:t>
      </w:r>
      <w:r>
        <w:rPr>
          <w:rFonts w:hint="eastAsia" w:ascii="方正仿宋简体" w:eastAsia="方正仿宋简体"/>
          <w:sz w:val="32"/>
          <w:szCs w:val="32"/>
          <w:highlight w:val="none"/>
          <w:lang w:val="en-US" w:eastAsia="zh-CN"/>
        </w:rPr>
        <w:t>稳步</w:t>
      </w:r>
      <w:r>
        <w:rPr>
          <w:rFonts w:hint="eastAsia" w:ascii="方正仿宋简体" w:eastAsia="方正仿宋简体"/>
          <w:sz w:val="32"/>
          <w:szCs w:val="32"/>
          <w:highlight w:val="none"/>
        </w:rPr>
        <w:t>发展留学生教育。</w:t>
      </w:r>
    </w:p>
    <w:p w14:paraId="596C0390">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hint="eastAsia" w:ascii="方正黑体简体" w:eastAsia="方正黑体简体"/>
          <w:b w:val="0"/>
          <w:sz w:val="32"/>
          <w:szCs w:val="32"/>
          <w:highlight w:val="none"/>
        </w:rPr>
      </w:pPr>
      <w:r>
        <w:rPr>
          <w:rFonts w:hint="eastAsia" w:ascii="方正黑体简体" w:eastAsia="方正黑体简体"/>
          <w:sz w:val="32"/>
          <w:szCs w:val="32"/>
          <w:highlight w:val="none"/>
        </w:rPr>
        <w:t>第</w:t>
      </w:r>
      <w:r>
        <w:rPr>
          <w:rFonts w:hint="eastAsia" w:ascii="方正黑体简体" w:eastAsia="方正黑体简体"/>
          <w:sz w:val="32"/>
          <w:szCs w:val="32"/>
          <w:highlight w:val="none"/>
          <w:lang w:val="en-US" w:eastAsia="zh-CN"/>
        </w:rPr>
        <w:t>九</w:t>
      </w:r>
      <w:r>
        <w:rPr>
          <w:rFonts w:hint="eastAsia" w:ascii="方正黑体简体" w:eastAsia="方正黑体简体"/>
          <w:sz w:val="32"/>
          <w:szCs w:val="32"/>
          <w:highlight w:val="none"/>
        </w:rPr>
        <w:t>章  学校标识</w:t>
      </w:r>
    </w:p>
    <w:p w14:paraId="62907E85">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w:t>
      </w:r>
      <w:r>
        <w:rPr>
          <w:rFonts w:hint="eastAsia" w:ascii="方正仿宋简体" w:eastAsia="方正仿宋简体"/>
          <w:b/>
          <w:sz w:val="32"/>
          <w:szCs w:val="32"/>
          <w:highlight w:val="none"/>
          <w:lang w:val="en-US" w:eastAsia="zh-CN"/>
        </w:rPr>
        <w:t>六十</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学校校训为“明德正行、博学多能”。</w:t>
      </w:r>
    </w:p>
    <w:p w14:paraId="7E950936">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第六十</w:t>
      </w:r>
      <w:r>
        <w:rPr>
          <w:rFonts w:hint="eastAsia" w:ascii="方正仿宋简体" w:eastAsia="方正仿宋简体"/>
          <w:b/>
          <w:sz w:val="32"/>
          <w:szCs w:val="32"/>
          <w:highlight w:val="none"/>
          <w:lang w:val="en-US" w:eastAsia="zh-CN"/>
        </w:rPr>
        <w:t>一</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学校校风为“团结、务实、求真、创新”。</w:t>
      </w:r>
    </w:p>
    <w:p w14:paraId="1584DE0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第六十</w:t>
      </w:r>
      <w:r>
        <w:rPr>
          <w:rFonts w:hint="eastAsia" w:ascii="方正仿宋简体" w:eastAsia="方正仿宋简体"/>
          <w:b/>
          <w:sz w:val="32"/>
          <w:szCs w:val="32"/>
          <w:highlight w:val="none"/>
          <w:lang w:val="en-US" w:eastAsia="zh-CN"/>
        </w:rPr>
        <w:t>二</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学校校徽包括徽志和徽章。</w:t>
      </w:r>
    </w:p>
    <w:p w14:paraId="28135BF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学校徽志为双圆套圆形徽标。内圆为绿色，中间是白色草书“天山”图案；外圆为白色，上半部是江泽民同志题写的橙红色校名，下半部是英文书写的绿色校名。</w:t>
      </w:r>
    </w:p>
    <w:p w14:paraId="6BAAA0C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仿宋简体" w:eastAsia="方正仿宋简体"/>
          <w:sz w:val="32"/>
          <w:szCs w:val="32"/>
          <w:highlight w:val="none"/>
        </w:rPr>
      </w:pPr>
      <w:r>
        <w:rPr>
          <w:rFonts w:hint="eastAsia" w:ascii="方正仿宋简体" w:eastAsia="方正仿宋简体"/>
          <w:sz w:val="32"/>
          <w:szCs w:val="32"/>
          <w:highlight w:val="none"/>
        </w:rPr>
        <w:t>学校徽章为题有校名的长方形证章，教职员工为红底黄字，学生为白底红字。</w:t>
      </w:r>
    </w:p>
    <w:p w14:paraId="2A9B465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第六十</w:t>
      </w:r>
      <w:r>
        <w:rPr>
          <w:rFonts w:hint="eastAsia" w:ascii="方正仿宋简体" w:eastAsia="方正仿宋简体"/>
          <w:b/>
          <w:sz w:val="32"/>
          <w:szCs w:val="32"/>
          <w:highlight w:val="none"/>
          <w:lang w:val="en-US" w:eastAsia="zh-CN"/>
        </w:rPr>
        <w:t>三</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学校校旗为长方形旗帜，旗面为国旗红标准色，寓意学校建校时间与新中国成立同步；校旗旗面中间印有规定字体的黄色中文校名。</w:t>
      </w:r>
    </w:p>
    <w:p w14:paraId="11EA9A5A">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第六十</w:t>
      </w:r>
      <w:r>
        <w:rPr>
          <w:rFonts w:hint="eastAsia" w:ascii="方正仿宋简体" w:eastAsia="方正仿宋简体"/>
          <w:b/>
          <w:sz w:val="32"/>
          <w:szCs w:val="32"/>
          <w:highlight w:val="none"/>
          <w:lang w:val="en-US" w:eastAsia="zh-CN"/>
        </w:rPr>
        <w:t>四</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学校校歌是《母校，我永远的家园》。</w:t>
      </w:r>
    </w:p>
    <w:p w14:paraId="3704F75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第六十</w:t>
      </w:r>
      <w:r>
        <w:rPr>
          <w:rFonts w:hint="eastAsia" w:ascii="方正仿宋简体" w:eastAsia="方正仿宋简体"/>
          <w:b/>
          <w:sz w:val="32"/>
          <w:szCs w:val="32"/>
          <w:highlight w:val="none"/>
          <w:lang w:val="en-US" w:eastAsia="zh-CN"/>
        </w:rPr>
        <w:t>五</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学校校庆日为9月10日。</w:t>
      </w:r>
    </w:p>
    <w:p w14:paraId="3E2AE312">
      <w:pPr>
        <w:keepNext w:val="0"/>
        <w:keepLines w:val="0"/>
        <w:pageBreakBefore w:val="0"/>
        <w:kinsoku/>
        <w:wordWrap/>
        <w:overflowPunct/>
        <w:topLinePunct w:val="0"/>
        <w:autoSpaceDE/>
        <w:autoSpaceDN/>
        <w:bidi w:val="0"/>
        <w:adjustRightInd/>
        <w:snapToGrid/>
        <w:spacing w:line="540" w:lineRule="exact"/>
        <w:ind w:firstLine="0" w:firstLineChars="0"/>
        <w:jc w:val="center"/>
        <w:textAlignment w:val="auto"/>
        <w:rPr>
          <w:rFonts w:ascii="方正黑体简体" w:eastAsia="方正黑体简体"/>
          <w:sz w:val="32"/>
          <w:szCs w:val="32"/>
          <w:highlight w:val="none"/>
        </w:rPr>
      </w:pPr>
      <w:r>
        <w:rPr>
          <w:rFonts w:hint="eastAsia" w:ascii="方正黑体简体" w:eastAsia="方正黑体简体"/>
          <w:sz w:val="32"/>
          <w:szCs w:val="32"/>
          <w:highlight w:val="none"/>
        </w:rPr>
        <w:t>第</w:t>
      </w:r>
      <w:r>
        <w:rPr>
          <w:rFonts w:hint="eastAsia" w:ascii="方正黑体简体" w:eastAsia="方正黑体简体"/>
          <w:sz w:val="32"/>
          <w:szCs w:val="32"/>
          <w:highlight w:val="none"/>
          <w:lang w:val="en-US" w:eastAsia="zh-CN"/>
        </w:rPr>
        <w:t>十</w:t>
      </w:r>
      <w:r>
        <w:rPr>
          <w:rFonts w:hint="eastAsia" w:ascii="方正黑体简体" w:eastAsia="方正黑体简体"/>
          <w:sz w:val="32"/>
          <w:szCs w:val="32"/>
          <w:highlight w:val="none"/>
        </w:rPr>
        <w:t>章  附 则</w:t>
      </w:r>
    </w:p>
    <w:p w14:paraId="0A77765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第六十</w:t>
      </w:r>
      <w:r>
        <w:rPr>
          <w:rFonts w:hint="eastAsia" w:ascii="方正仿宋简体" w:eastAsia="方正仿宋简体"/>
          <w:b/>
          <w:sz w:val="32"/>
          <w:szCs w:val="32"/>
          <w:highlight w:val="none"/>
          <w:lang w:val="en-US" w:eastAsia="zh-CN"/>
        </w:rPr>
        <w:t>六</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本章程的制定和修改，须经学校教职工代表大会讨论、校长办公会</w:t>
      </w:r>
      <w:r>
        <w:rPr>
          <w:rFonts w:hint="eastAsia" w:ascii="方正仿宋简体" w:eastAsia="方正仿宋简体"/>
          <w:sz w:val="32"/>
          <w:szCs w:val="32"/>
          <w:highlight w:val="none"/>
          <w:lang w:val="en-US" w:eastAsia="zh-CN"/>
        </w:rPr>
        <w:t>审议</w:t>
      </w:r>
      <w:r>
        <w:rPr>
          <w:rFonts w:hint="eastAsia" w:ascii="方正仿宋简体" w:eastAsia="方正仿宋简体"/>
          <w:sz w:val="32"/>
          <w:szCs w:val="32"/>
          <w:highlight w:val="none"/>
        </w:rPr>
        <w:t>、党委常委会</w:t>
      </w:r>
      <w:r>
        <w:rPr>
          <w:rFonts w:hint="eastAsia" w:ascii="方正仿宋简体" w:eastAsia="方正仿宋简体"/>
          <w:sz w:val="32"/>
          <w:szCs w:val="32"/>
          <w:highlight w:val="none"/>
          <w:lang w:val="en-US" w:eastAsia="zh-CN"/>
        </w:rPr>
        <w:t>会议</w:t>
      </w:r>
      <w:r>
        <w:rPr>
          <w:rFonts w:hint="eastAsia" w:ascii="方正仿宋简体" w:eastAsia="方正仿宋简体"/>
          <w:sz w:val="32"/>
          <w:szCs w:val="32"/>
          <w:highlight w:val="none"/>
        </w:rPr>
        <w:t>审定，由学校法定代表人签发，报兵团核准后</w:t>
      </w:r>
      <w:r>
        <w:rPr>
          <w:rFonts w:hint="eastAsia" w:ascii="方正仿宋简体" w:eastAsia="方正仿宋简体"/>
          <w:sz w:val="32"/>
          <w:szCs w:val="32"/>
          <w:highlight w:val="none"/>
          <w:lang w:val="en-US" w:eastAsia="zh-CN"/>
        </w:rPr>
        <w:t>生效</w:t>
      </w:r>
      <w:r>
        <w:rPr>
          <w:rFonts w:hint="eastAsia" w:ascii="方正仿宋简体" w:eastAsia="方正仿宋简体"/>
          <w:sz w:val="32"/>
          <w:szCs w:val="32"/>
          <w:highlight w:val="none"/>
        </w:rPr>
        <w:t>，</w:t>
      </w:r>
      <w:r>
        <w:rPr>
          <w:rFonts w:hint="eastAsia" w:ascii="方正仿宋简体" w:eastAsia="方正仿宋简体"/>
          <w:sz w:val="32"/>
          <w:szCs w:val="32"/>
          <w:highlight w:val="none"/>
          <w:lang w:val="en-US" w:eastAsia="zh-CN"/>
        </w:rPr>
        <w:t>并</w:t>
      </w:r>
      <w:r>
        <w:rPr>
          <w:rFonts w:hint="eastAsia" w:ascii="方正仿宋简体" w:eastAsia="方正仿宋简体"/>
          <w:sz w:val="32"/>
          <w:szCs w:val="32"/>
          <w:highlight w:val="none"/>
        </w:rPr>
        <w:t>报教育部备案。</w:t>
      </w:r>
    </w:p>
    <w:p w14:paraId="14C2608A">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方正仿宋简体" w:eastAsia="方正仿宋简体"/>
          <w:sz w:val="32"/>
          <w:szCs w:val="32"/>
          <w:highlight w:val="none"/>
        </w:rPr>
      </w:pPr>
      <w:r>
        <w:rPr>
          <w:rFonts w:hint="eastAsia" w:ascii="方正仿宋简体" w:eastAsia="方正仿宋简体"/>
          <w:b/>
          <w:sz w:val="32"/>
          <w:szCs w:val="32"/>
          <w:highlight w:val="none"/>
        </w:rPr>
        <w:t>第六十</w:t>
      </w:r>
      <w:r>
        <w:rPr>
          <w:rFonts w:hint="eastAsia" w:ascii="方正仿宋简体" w:eastAsia="方正仿宋简体"/>
          <w:b/>
          <w:sz w:val="32"/>
          <w:szCs w:val="32"/>
          <w:highlight w:val="none"/>
          <w:lang w:val="en-US" w:eastAsia="zh-CN"/>
        </w:rPr>
        <w:t>七</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w:t>
      </w:r>
      <w:r>
        <w:rPr>
          <w:rFonts w:hint="eastAsia" w:ascii="方正仿宋简体" w:hAnsi="Calibri" w:eastAsia="方正仿宋简体" w:cs="Times New Roman"/>
          <w:color w:val="auto"/>
          <w:kern w:val="2"/>
          <w:sz w:val="32"/>
          <w:szCs w:val="32"/>
          <w:highlight w:val="none"/>
          <w:lang w:val="en-US" w:eastAsia="zh-CN" w:bidi="ar"/>
        </w:rPr>
        <w:t>学校设立章程委员会，负责监督章程的执行，依据章程审查学校内部管理规定，受理对违反章程行为的举报和投诉，并向有关单位和部门提出改正建议，或提请学校研究处理。</w:t>
      </w:r>
    </w:p>
    <w:p w14:paraId="560CA6D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b/>
          <w:sz w:val="32"/>
          <w:szCs w:val="32"/>
          <w:highlight w:val="none"/>
        </w:rPr>
        <w:t>第六十</w:t>
      </w:r>
      <w:r>
        <w:rPr>
          <w:rFonts w:hint="eastAsia" w:ascii="方正仿宋简体" w:eastAsia="方正仿宋简体"/>
          <w:b/>
          <w:sz w:val="32"/>
          <w:szCs w:val="32"/>
          <w:highlight w:val="none"/>
          <w:lang w:val="en-US" w:eastAsia="zh-CN"/>
        </w:rPr>
        <w:t>八</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出现下列情形之一时，由校长提议，或者学校党委三分之一以上委员联合提议，或者教职工代表大会五分之一以上代表联合提议，经学校党委决定，启动本章程修订程序</w:t>
      </w:r>
      <w:r>
        <w:rPr>
          <w:rFonts w:hint="eastAsia" w:ascii="方正仿宋简体" w:eastAsia="方正仿宋简体"/>
          <w:sz w:val="32"/>
          <w:szCs w:val="32"/>
          <w:highlight w:val="none"/>
          <w:lang w:eastAsia="zh-CN"/>
        </w:rPr>
        <w:t>：</w:t>
      </w:r>
    </w:p>
    <w:p w14:paraId="21D4AB2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（一）本章程依据的法律修改</w:t>
      </w:r>
      <w:r>
        <w:rPr>
          <w:rFonts w:hint="eastAsia" w:ascii="方正仿宋简体" w:eastAsia="方正仿宋简体"/>
          <w:sz w:val="32"/>
          <w:szCs w:val="32"/>
          <w:highlight w:val="none"/>
          <w:lang w:eastAsia="zh-CN"/>
        </w:rPr>
        <w:t>；</w:t>
      </w:r>
    </w:p>
    <w:p w14:paraId="1C4A889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（二）学校的举办者发生变更</w:t>
      </w:r>
      <w:r>
        <w:rPr>
          <w:rFonts w:hint="eastAsia" w:ascii="方正仿宋简体" w:eastAsia="方正仿宋简体"/>
          <w:sz w:val="32"/>
          <w:szCs w:val="32"/>
          <w:highlight w:val="none"/>
          <w:lang w:eastAsia="zh-CN"/>
        </w:rPr>
        <w:t>；</w:t>
      </w:r>
    </w:p>
    <w:p w14:paraId="35D4D40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（三）学校发生合并、分立、更名、类别</w:t>
      </w:r>
      <w:bookmarkStart w:id="1" w:name="_GoBack"/>
      <w:bookmarkEnd w:id="1"/>
      <w:r>
        <w:rPr>
          <w:rFonts w:hint="eastAsia" w:ascii="方正仿宋简体" w:eastAsia="方正仿宋简体"/>
          <w:sz w:val="32"/>
          <w:szCs w:val="32"/>
          <w:highlight w:val="none"/>
        </w:rPr>
        <w:t>变更等事项</w:t>
      </w:r>
      <w:r>
        <w:rPr>
          <w:rFonts w:hint="eastAsia" w:ascii="方正仿宋简体" w:eastAsia="方正仿宋简体"/>
          <w:sz w:val="32"/>
          <w:szCs w:val="32"/>
          <w:highlight w:val="none"/>
          <w:lang w:eastAsia="zh-CN"/>
        </w:rPr>
        <w:t>；</w:t>
      </w:r>
    </w:p>
    <w:p w14:paraId="4621982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（四）学校办学宗旨、发展目标、管理体制、运行机制等发生重大变化</w:t>
      </w:r>
      <w:r>
        <w:rPr>
          <w:rFonts w:hint="eastAsia" w:ascii="方正仿宋简体" w:eastAsia="方正仿宋简体"/>
          <w:sz w:val="32"/>
          <w:szCs w:val="32"/>
          <w:highlight w:val="none"/>
          <w:lang w:eastAsia="zh-CN"/>
        </w:rPr>
        <w:t>；</w:t>
      </w:r>
    </w:p>
    <w:p w14:paraId="55C2C85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（五）举办者依法要求学校修订章程</w:t>
      </w:r>
      <w:r>
        <w:rPr>
          <w:rFonts w:hint="eastAsia" w:ascii="方正仿宋简体" w:eastAsia="方正仿宋简体"/>
          <w:sz w:val="32"/>
          <w:szCs w:val="32"/>
          <w:highlight w:val="none"/>
          <w:lang w:eastAsia="zh-CN"/>
        </w:rPr>
        <w:t>；</w:t>
      </w:r>
    </w:p>
    <w:p w14:paraId="15110DA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sz w:val="32"/>
          <w:szCs w:val="32"/>
          <w:highlight w:val="none"/>
        </w:rPr>
        <w:t>（六）其他影响本章程执行的环境或实质内容发生重大变更</w:t>
      </w:r>
      <w:r>
        <w:rPr>
          <w:rFonts w:hint="eastAsia" w:ascii="方正仿宋简体" w:eastAsia="方正仿宋简体"/>
          <w:sz w:val="32"/>
          <w:szCs w:val="32"/>
          <w:highlight w:val="none"/>
          <w:lang w:eastAsia="zh-CN"/>
        </w:rPr>
        <w:t>。</w:t>
      </w:r>
    </w:p>
    <w:p w14:paraId="6C7F996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方正仿宋简体" w:eastAsia="方正仿宋简体"/>
          <w:sz w:val="32"/>
          <w:szCs w:val="32"/>
          <w:highlight w:val="none"/>
          <w:lang w:val="en-US"/>
        </w:rPr>
      </w:pPr>
      <w:r>
        <w:rPr>
          <w:rFonts w:hint="eastAsia" w:ascii="方正仿宋简体" w:eastAsia="方正仿宋简体"/>
          <w:b/>
          <w:sz w:val="32"/>
          <w:szCs w:val="32"/>
          <w:highlight w:val="none"/>
        </w:rPr>
        <w:t>第六十</w:t>
      </w:r>
      <w:r>
        <w:rPr>
          <w:rFonts w:hint="eastAsia" w:ascii="方正仿宋简体" w:eastAsia="方正仿宋简体"/>
          <w:b/>
          <w:sz w:val="32"/>
          <w:szCs w:val="32"/>
          <w:highlight w:val="none"/>
          <w:lang w:val="en-US" w:eastAsia="zh-CN"/>
        </w:rPr>
        <w:t>九</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本章程核准生效之后，校内其他规章制度应依据本章程制定、修改，不得与本章程相抵触。</w:t>
      </w:r>
    </w:p>
    <w:p w14:paraId="42A9DDA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方正仿宋简体" w:eastAsia="方正仿宋简体"/>
          <w:sz w:val="32"/>
          <w:szCs w:val="32"/>
          <w:highlight w:val="none"/>
          <w:lang w:eastAsia="zh-CN"/>
        </w:rPr>
      </w:pPr>
      <w:r>
        <w:rPr>
          <w:rFonts w:hint="eastAsia" w:ascii="方正仿宋简体" w:eastAsia="方正仿宋简体"/>
          <w:b/>
          <w:sz w:val="32"/>
          <w:szCs w:val="32"/>
          <w:highlight w:val="none"/>
        </w:rPr>
        <w:t>第</w:t>
      </w:r>
      <w:r>
        <w:rPr>
          <w:rFonts w:hint="eastAsia" w:ascii="方正仿宋简体" w:eastAsia="方正仿宋简体"/>
          <w:b/>
          <w:sz w:val="32"/>
          <w:szCs w:val="32"/>
          <w:highlight w:val="none"/>
          <w:lang w:val="en-US" w:eastAsia="zh-CN"/>
        </w:rPr>
        <w:t>七十</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本章程由学校党委常委会负责解释。</w:t>
      </w:r>
    </w:p>
    <w:p w14:paraId="08705D81">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方正仿宋简体" w:eastAsia="方正仿宋简体"/>
          <w:sz w:val="32"/>
          <w:szCs w:val="32"/>
          <w:highlight w:val="none"/>
        </w:rPr>
      </w:pPr>
      <w:r>
        <w:rPr>
          <w:rFonts w:hint="eastAsia" w:ascii="方正仿宋简体" w:eastAsia="方正仿宋简体"/>
          <w:b/>
          <w:sz w:val="32"/>
          <w:szCs w:val="32"/>
          <w:highlight w:val="none"/>
        </w:rPr>
        <w:t>第</w:t>
      </w:r>
      <w:r>
        <w:rPr>
          <w:rFonts w:hint="eastAsia" w:ascii="方正仿宋简体" w:eastAsia="方正仿宋简体"/>
          <w:b/>
          <w:sz w:val="32"/>
          <w:szCs w:val="32"/>
          <w:highlight w:val="none"/>
          <w:lang w:val="en-US" w:eastAsia="zh-CN"/>
        </w:rPr>
        <w:t>七十一</w:t>
      </w:r>
      <w:r>
        <w:rPr>
          <w:rFonts w:hint="eastAsia" w:ascii="方正仿宋简体" w:eastAsia="方正仿宋简体"/>
          <w:b/>
          <w:sz w:val="32"/>
          <w:szCs w:val="32"/>
          <w:highlight w:val="none"/>
        </w:rPr>
        <w:t>条</w:t>
      </w:r>
      <w:r>
        <w:rPr>
          <w:rFonts w:hint="eastAsia" w:ascii="方正仿宋简体" w:eastAsia="方正仿宋简体"/>
          <w:sz w:val="32"/>
          <w:szCs w:val="32"/>
          <w:highlight w:val="none"/>
        </w:rPr>
        <w:t xml:space="preserve">  本章程经</w:t>
      </w:r>
      <w:r>
        <w:rPr>
          <w:rFonts w:hint="eastAsia" w:ascii="方正仿宋简体" w:eastAsia="方正仿宋简体"/>
          <w:sz w:val="32"/>
          <w:szCs w:val="32"/>
          <w:highlight w:val="none"/>
          <w:lang w:val="en-US" w:eastAsia="zh-CN"/>
        </w:rPr>
        <w:t>新疆生产建设兵团</w:t>
      </w:r>
      <w:r>
        <w:rPr>
          <w:rFonts w:hint="eastAsia" w:ascii="方正仿宋简体" w:eastAsia="方正仿宋简体"/>
          <w:sz w:val="32"/>
          <w:szCs w:val="32"/>
          <w:highlight w:val="none"/>
        </w:rPr>
        <w:t>核准</w:t>
      </w:r>
      <w:r>
        <w:rPr>
          <w:rFonts w:hint="eastAsia" w:ascii="方正仿宋简体" w:eastAsia="方正仿宋简体"/>
          <w:sz w:val="32"/>
          <w:szCs w:val="32"/>
          <w:highlight w:val="none"/>
          <w:lang w:val="en-US" w:eastAsia="zh-CN"/>
        </w:rPr>
        <w:t>后</w:t>
      </w:r>
      <w:r>
        <w:rPr>
          <w:rFonts w:hint="eastAsia" w:ascii="方正仿宋简体" w:eastAsia="方正仿宋简体"/>
          <w:sz w:val="32"/>
          <w:szCs w:val="32"/>
          <w:highlight w:val="none"/>
        </w:rPr>
        <w:t>，自</w:t>
      </w:r>
      <w:r>
        <w:rPr>
          <w:rFonts w:hint="eastAsia" w:ascii="方正仿宋简体" w:eastAsia="方正仿宋简体"/>
          <w:sz w:val="32"/>
          <w:szCs w:val="32"/>
          <w:highlight w:val="none"/>
          <w:lang w:val="en-US" w:eastAsia="zh-CN"/>
        </w:rPr>
        <w:t>学校</w:t>
      </w:r>
      <w:r>
        <w:rPr>
          <w:rFonts w:hint="eastAsia" w:ascii="方正仿宋简体" w:eastAsia="方正仿宋简体"/>
          <w:sz w:val="32"/>
          <w:szCs w:val="32"/>
          <w:highlight w:val="none"/>
        </w:rPr>
        <w:t>发布之日起实施。</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6B7083A-9DDA-4E03-B454-9AB29745BFBE}"/>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2" w:fontKey="{E3EBE49A-6345-4CD0-BA33-301667076168}"/>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490349"/>
      <w:docPartObj>
        <w:docPartGallery w:val="autotext"/>
      </w:docPartObj>
    </w:sdtPr>
    <w:sdtEndPr>
      <w:rPr>
        <w:rFonts w:asciiTheme="minorEastAsia" w:hAnsiTheme="minorEastAsia"/>
        <w:sz w:val="28"/>
        <w:szCs w:val="28"/>
      </w:rPr>
    </w:sdtEndPr>
    <w:sdtContent>
      <w:p w14:paraId="4CBFD901">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442A8B8D">
    <w:pPr>
      <w:pStyle w:val="4"/>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YzQ3ZThiYjRmMTA2N2FjOTgwOWJjNGVjMmU0NjEifQ=="/>
  </w:docVars>
  <w:rsids>
    <w:rsidRoot w:val="00074B98"/>
    <w:rsid w:val="00060454"/>
    <w:rsid w:val="00074B98"/>
    <w:rsid w:val="001329F4"/>
    <w:rsid w:val="001B0187"/>
    <w:rsid w:val="00202AF4"/>
    <w:rsid w:val="002240A2"/>
    <w:rsid w:val="00253548"/>
    <w:rsid w:val="00422DAA"/>
    <w:rsid w:val="00470362"/>
    <w:rsid w:val="004B36B0"/>
    <w:rsid w:val="005C4F28"/>
    <w:rsid w:val="00735D0A"/>
    <w:rsid w:val="00755EE4"/>
    <w:rsid w:val="007A0A28"/>
    <w:rsid w:val="00831DC5"/>
    <w:rsid w:val="00840263"/>
    <w:rsid w:val="00A778DF"/>
    <w:rsid w:val="00BE2428"/>
    <w:rsid w:val="00C821DB"/>
    <w:rsid w:val="00D40DA1"/>
    <w:rsid w:val="00F03523"/>
    <w:rsid w:val="00F82161"/>
    <w:rsid w:val="03077170"/>
    <w:rsid w:val="03C97682"/>
    <w:rsid w:val="03EC0177"/>
    <w:rsid w:val="04896E34"/>
    <w:rsid w:val="04E35A1E"/>
    <w:rsid w:val="05542478"/>
    <w:rsid w:val="05A50F26"/>
    <w:rsid w:val="06666EF4"/>
    <w:rsid w:val="06EB6E0C"/>
    <w:rsid w:val="0731339E"/>
    <w:rsid w:val="07966D78"/>
    <w:rsid w:val="08016519"/>
    <w:rsid w:val="08907C6B"/>
    <w:rsid w:val="098336D7"/>
    <w:rsid w:val="0A434869"/>
    <w:rsid w:val="0A544CC8"/>
    <w:rsid w:val="0B352404"/>
    <w:rsid w:val="0C1D6CEF"/>
    <w:rsid w:val="0D63594E"/>
    <w:rsid w:val="0E5D6419"/>
    <w:rsid w:val="0FCE1447"/>
    <w:rsid w:val="10F13271"/>
    <w:rsid w:val="128819B3"/>
    <w:rsid w:val="12887C05"/>
    <w:rsid w:val="145F2642"/>
    <w:rsid w:val="153B0F5F"/>
    <w:rsid w:val="15E50ECA"/>
    <w:rsid w:val="1629525B"/>
    <w:rsid w:val="16E64EFA"/>
    <w:rsid w:val="17A252C5"/>
    <w:rsid w:val="17E05DED"/>
    <w:rsid w:val="1A7A6085"/>
    <w:rsid w:val="1B6F3710"/>
    <w:rsid w:val="1B8A679C"/>
    <w:rsid w:val="1BB71EE7"/>
    <w:rsid w:val="1C80194D"/>
    <w:rsid w:val="1D085352"/>
    <w:rsid w:val="1D1E7574"/>
    <w:rsid w:val="1DD91315"/>
    <w:rsid w:val="1F884DA0"/>
    <w:rsid w:val="20BE5CCF"/>
    <w:rsid w:val="21CC55A4"/>
    <w:rsid w:val="227B299A"/>
    <w:rsid w:val="24EA52D6"/>
    <w:rsid w:val="25184E18"/>
    <w:rsid w:val="2628108B"/>
    <w:rsid w:val="27BA3AF0"/>
    <w:rsid w:val="2A8619EB"/>
    <w:rsid w:val="2A944F41"/>
    <w:rsid w:val="2ABF520C"/>
    <w:rsid w:val="2D7352E2"/>
    <w:rsid w:val="30556F21"/>
    <w:rsid w:val="30F3479A"/>
    <w:rsid w:val="32623B89"/>
    <w:rsid w:val="32FD564D"/>
    <w:rsid w:val="3381002D"/>
    <w:rsid w:val="347656B7"/>
    <w:rsid w:val="357A514D"/>
    <w:rsid w:val="35B50461"/>
    <w:rsid w:val="363D1C5B"/>
    <w:rsid w:val="3659703F"/>
    <w:rsid w:val="36CE6846"/>
    <w:rsid w:val="372C13FD"/>
    <w:rsid w:val="38995E18"/>
    <w:rsid w:val="39770C30"/>
    <w:rsid w:val="3B4007CD"/>
    <w:rsid w:val="3C594BB9"/>
    <w:rsid w:val="3D55157A"/>
    <w:rsid w:val="3D6E1622"/>
    <w:rsid w:val="3E011E40"/>
    <w:rsid w:val="3E4F1453"/>
    <w:rsid w:val="3F0010F5"/>
    <w:rsid w:val="403A73E9"/>
    <w:rsid w:val="405D772B"/>
    <w:rsid w:val="4255690C"/>
    <w:rsid w:val="44184095"/>
    <w:rsid w:val="45513D03"/>
    <w:rsid w:val="46A434FA"/>
    <w:rsid w:val="47285E9C"/>
    <w:rsid w:val="4729495E"/>
    <w:rsid w:val="47DA11B4"/>
    <w:rsid w:val="4A69389D"/>
    <w:rsid w:val="4E37780E"/>
    <w:rsid w:val="4ED33865"/>
    <w:rsid w:val="4F7C7BCE"/>
    <w:rsid w:val="51E47DAC"/>
    <w:rsid w:val="52AA4B50"/>
    <w:rsid w:val="52AB07CA"/>
    <w:rsid w:val="52C5188C"/>
    <w:rsid w:val="53BF0089"/>
    <w:rsid w:val="53FD03D4"/>
    <w:rsid w:val="54102FDB"/>
    <w:rsid w:val="55EE10FA"/>
    <w:rsid w:val="56927CD7"/>
    <w:rsid w:val="569E0290"/>
    <w:rsid w:val="57BD6FD6"/>
    <w:rsid w:val="58354DBE"/>
    <w:rsid w:val="5854400C"/>
    <w:rsid w:val="58BC54DF"/>
    <w:rsid w:val="59C56616"/>
    <w:rsid w:val="5A871B1D"/>
    <w:rsid w:val="5A955FE8"/>
    <w:rsid w:val="5B01542B"/>
    <w:rsid w:val="5C074CC3"/>
    <w:rsid w:val="5CEE7C31"/>
    <w:rsid w:val="5CF50FC0"/>
    <w:rsid w:val="5D752101"/>
    <w:rsid w:val="5E084D23"/>
    <w:rsid w:val="5E6E102A"/>
    <w:rsid w:val="5E85022C"/>
    <w:rsid w:val="60356D76"/>
    <w:rsid w:val="60477D84"/>
    <w:rsid w:val="60F33A68"/>
    <w:rsid w:val="61DB4C28"/>
    <w:rsid w:val="625F56AB"/>
    <w:rsid w:val="6361115D"/>
    <w:rsid w:val="64025D70"/>
    <w:rsid w:val="640D6BEF"/>
    <w:rsid w:val="64997389"/>
    <w:rsid w:val="65A05841"/>
    <w:rsid w:val="67000C8D"/>
    <w:rsid w:val="68CA44C0"/>
    <w:rsid w:val="68E61C6B"/>
    <w:rsid w:val="694D7A8E"/>
    <w:rsid w:val="695452C0"/>
    <w:rsid w:val="69B67A41"/>
    <w:rsid w:val="69E235DE"/>
    <w:rsid w:val="69E76134"/>
    <w:rsid w:val="6B32518D"/>
    <w:rsid w:val="6C276CBC"/>
    <w:rsid w:val="6C2B67AC"/>
    <w:rsid w:val="6C496C32"/>
    <w:rsid w:val="6C553829"/>
    <w:rsid w:val="6DAF6F69"/>
    <w:rsid w:val="6F800BBD"/>
    <w:rsid w:val="707F4550"/>
    <w:rsid w:val="70A46B2D"/>
    <w:rsid w:val="72AE5A41"/>
    <w:rsid w:val="72FB7FFB"/>
    <w:rsid w:val="730F772A"/>
    <w:rsid w:val="73717962"/>
    <w:rsid w:val="73E831D5"/>
    <w:rsid w:val="7400051E"/>
    <w:rsid w:val="74BD1F6B"/>
    <w:rsid w:val="74EB2DF8"/>
    <w:rsid w:val="74EE481B"/>
    <w:rsid w:val="7506338D"/>
    <w:rsid w:val="75C15A8B"/>
    <w:rsid w:val="761E2EDE"/>
    <w:rsid w:val="775F555C"/>
    <w:rsid w:val="77640DC4"/>
    <w:rsid w:val="78136FE2"/>
    <w:rsid w:val="78727511"/>
    <w:rsid w:val="78776B6F"/>
    <w:rsid w:val="794F188E"/>
    <w:rsid w:val="796B643A"/>
    <w:rsid w:val="7A00297D"/>
    <w:rsid w:val="7A5B64AE"/>
    <w:rsid w:val="7AC35ACD"/>
    <w:rsid w:val="7B413172"/>
    <w:rsid w:val="7B7535A0"/>
    <w:rsid w:val="7C5F3409"/>
    <w:rsid w:val="7C765821"/>
    <w:rsid w:val="7DD75B36"/>
    <w:rsid w:val="7F0C557C"/>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0"/>
    <w:autoRedefine/>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批注框文本 Char"/>
    <w:basedOn w:val="7"/>
    <w:link w:val="3"/>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10443</Words>
  <Characters>10521</Characters>
  <Lines>82</Lines>
  <Paragraphs>23</Paragraphs>
  <TotalTime>9</TotalTime>
  <ScaleCrop>false</ScaleCrop>
  <LinksUpToDate>false</LinksUpToDate>
  <CharactersWithSpaces>10690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2022-12-22T04:05:00Z</dcterms:created>
  <dc:creator>admin</dc:creator>
  <cp:lastModifiedBy>Lenovo</cp:lastModifiedBy>
  <cp:lastPrinted>2025-05-06T08:46:15Z</cp:lastPrinted>
  <dcterms:modified xsi:type="dcterms:W3CDTF">2025-05-06T08:48:00Z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5657DE352C1244AA9AA18817AFD3BCFE_13</vt:lpwstr>
  </property>
  <property fmtid="{D5CDD505-2E9C-101B-9397-08002B2CF9AE}" pid="4" name="KSOTemplateDocerSaveRecord">
    <vt:lpwstr>eyJoZGlkIjoiZDg0ZTgzOGE5ZTQ4YWIyNDEzY2M3YTI4ZmJlYTkyZjMiLCJ1c2VySWQiOiI3MjUyNzAyNzUifQ==</vt:lpwstr>
  </property>
</Properties>
</file>